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80" w:before="120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eading=h.wzn8bbsx8jxg" w:id="0"/>
      <w:bookmarkEnd w:id="0"/>
      <w:r w:rsidDel="00000000" w:rsidR="00000000" w:rsidRPr="00000000">
        <w:rPr>
          <w:rFonts w:ascii="Times New Roman" w:cs="Times New Roman" w:eastAsia="Times New Roman" w:hAnsi="Times New Roman"/>
          <w:i w:val="0"/>
          <w:rtl w:val="0"/>
        </w:rPr>
        <w:t xml:space="preserve">VALUTAZIONE DEI RISCHI PER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color w:val="000000"/>
          <w:rtl w:val="0"/>
        </w:rPr>
        <w:t xml:space="preserve">PERCORSO PER LE COMPETENZE TRASVERSALI E PER L'ORIENTAMENTO  - </w:t>
      </w:r>
      <w:r w:rsidDel="00000000" w:rsidR="00000000" w:rsidRPr="00000000">
        <w:rPr>
          <w:rFonts w:ascii="Times New Roman" w:cs="Times New Roman" w:eastAsia="Times New Roman" w:hAnsi="Times New Roman"/>
          <w:i w:val="0"/>
          <w:rtl w:val="0"/>
        </w:rPr>
        <w:t xml:space="preserve">FSL</w:t>
      </w:r>
      <w:r w:rsidDel="00000000" w:rsidR="00000000" w:rsidRPr="00000000">
        <w:rPr>
          <w:rFonts w:ascii="Times New Roman" w:cs="Times New Roman" w:eastAsia="Times New Roman" w:hAnsi="Times New Roman"/>
          <w:i w:val="0"/>
          <w:color w:val="000000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2"/>
          <w:szCs w:val="22"/>
          <w:rtl w:val="0"/>
        </w:rPr>
        <w:t xml:space="preserve">( ex PCTO)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(a cura del soggetto ospitante)</w:t>
      </w:r>
    </w:p>
    <w:p w:rsidR="00000000" w:rsidDel="00000000" w:rsidP="00000000" w:rsidRDefault="00000000" w:rsidRPr="00000000" w14:paraId="00000003">
      <w:pPr>
        <w:spacing w:after="120" w:before="12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Convenzione stipulata con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(soggetto ospitante):________________________________</w:t>
      </w:r>
    </w:p>
    <w:p w:rsidR="00000000" w:rsidDel="00000000" w:rsidP="00000000" w:rsidRDefault="00000000" w:rsidRPr="00000000" w14:paraId="00000004">
      <w:pPr>
        <w:spacing w:after="120" w:before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Sede:______________________________________________________________</w:t>
      </w:r>
    </w:p>
    <w:p w:rsidR="00000000" w:rsidDel="00000000" w:rsidP="00000000" w:rsidRDefault="00000000" w:rsidRPr="00000000" w14:paraId="00000005">
      <w:pPr>
        <w:spacing w:after="120" w:before="12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Partita IVA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(soggetto ospitante):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Protocollo n. ______________________________</w:t>
      </w:r>
    </w:p>
    <w:p w:rsidR="00000000" w:rsidDel="00000000" w:rsidP="00000000" w:rsidRDefault="00000000" w:rsidRPr="00000000" w14:paraId="00000007">
      <w:pPr>
        <w:spacing w:after="120" w:before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di stipula______________________________</w:t>
      </w:r>
    </w:p>
    <w:tbl>
      <w:tblPr>
        <w:tblStyle w:val="Table1"/>
        <w:tblpPr w:leftFromText="141" w:rightFromText="141" w:topFromText="0" w:bottomFromText="0" w:vertAnchor="page" w:horzAnchor="margin" w:tblpX="0" w:tblpY="6658"/>
        <w:tblW w:w="96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14"/>
        <w:gridCol w:w="6714"/>
        <w:tblGridChange w:id="0">
          <w:tblGrid>
            <w:gridCol w:w="2914"/>
            <w:gridCol w:w="6714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ffc000" w:val="clear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Dati riferiti all'azienda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Indirizzo 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Referente 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RSPP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Tel. 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 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Settore di attività 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N. lavoratori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Tutor aziendale e ruolo professionale</w:t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page" w:horzAnchor="margin" w:tblpX="0" w:tblpY="9725"/>
        <w:tblW w:w="96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44"/>
        <w:gridCol w:w="4984"/>
        <w:tblGridChange w:id="0">
          <w:tblGrid>
            <w:gridCol w:w="4644"/>
            <w:gridCol w:w="4984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ffc000" w:val="clear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Dati riferiti all'attività dell'allievo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Orario </w:t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Luogo di svolgimento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Mansioni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 mansione prevede l'utilizzo di: macchine,   attrezzature, sostanze (specificare)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0"/>
        <w:tblW w:w="101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97"/>
        <w:gridCol w:w="1276"/>
        <w:tblGridChange w:id="0">
          <w:tblGrid>
            <w:gridCol w:w="8897"/>
            <w:gridCol w:w="1276"/>
          </w:tblGrid>
        </w:tblGridChange>
      </w:tblGrid>
      <w:tr>
        <w:trPr>
          <w:cantSplit w:val="0"/>
          <w:tblHeader w:val="0"/>
        </w:trPr>
        <w:tc>
          <w:tcPr>
            <w:shd w:fill="ffc000" w:val="clear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Informazioni riferite alla sicurezza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E' consentito un sopralluogo preliminare in azienda da parte del tutor scolastico?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 □ NO □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Il tutor aziendale ha ricevuto una formazione specifica per svolgere questo ruolo?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 □ NO □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Il tutor aziendale ha ricevuto una formazione in materia di sicurezza sul lavoro?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 □ NO □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Il DVR dell'azienda ha preso in considerazione eventuali rischi a carico di allievi in stage?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 □ NO □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E' prevista la sorveglianza sanitaria per la mansione assegnata all'allievo?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 □ NO □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Vengono forniti i DPI, se previsti, per la mansione assegnata all'allievo?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 □ NO □</w:t>
            </w:r>
          </w:p>
        </w:tc>
      </w:tr>
    </w:tbl>
    <w:p w:rsidR="00000000" w:rsidDel="00000000" w:rsidP="00000000" w:rsidRDefault="00000000" w:rsidRPr="00000000" w14:paraId="00000037">
      <w:pPr>
        <w:spacing w:after="0" w:line="240" w:lineRule="auto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sz w:val="18"/>
          <w:szCs w:val="18"/>
        </w:rPr>
      </w:pPr>
      <w:r w:rsidDel="00000000" w:rsidR="00000000" w:rsidRPr="00000000">
        <w:rPr>
          <w:b w:val="1"/>
          <w:rtl w:val="0"/>
        </w:rPr>
        <w:t xml:space="preserve">Luogo e data                              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b w:val="1"/>
          <w:rtl w:val="0"/>
        </w:rPr>
        <w:tab/>
        <w:t xml:space="preserve">                              </w:t>
        <w:tab/>
        <w:t xml:space="preserve">Firma  del soggetto ospitante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9">
      <w:pPr>
        <w:spacing w:after="0" w:line="240" w:lineRule="auto"/>
        <w:ind w:left="5529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(timbro)                                                                                                                                                                               </w:t>
      </w:r>
    </w:p>
    <w:sectPr>
      <w:headerReference r:id="rId7" w:type="default"/>
      <w:footerReference r:id="rId8" w:type="default"/>
      <w:pgSz w:h="16838" w:w="11906" w:orient="portrait"/>
      <w:pgMar w:bottom="1134" w:top="995" w:left="1134" w:right="1134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________________________________________________</w:t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singl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Piazza Ascoli 2 Tel. 027382515 – 02713738 – Fax  0270108734 – E-MAIL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  <w:rtl w:val="0"/>
      </w:rPr>
      <w:t xml:space="preserve">: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singl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  <w:rtl w:val="0"/>
      </w:rPr>
      <w:t xml:space="preserve">MIPM050003@istruzione.it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Via Pisacane 11/A   Tel 02747707 – 02714320    Fax 02745329</w:t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singl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Posta certificata: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  <w:rtl w:val="0"/>
      </w:rPr>
      <w:t xml:space="preserve">MIPM050003@pec.istruzione.it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Sito web: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  <w:rtl w:val="0"/>
      </w:rPr>
      <w:t xml:space="preserve">www.liceovirgilio.mi.gov.it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7890"/>
        <w:tab w:val="left" w:leader="none" w:pos="828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17220" cy="688975"/>
          <wp:effectExtent b="0" l="0" r="0" t="0"/>
          <wp:docPr descr="REP" id="2" name="image1.jpg"/>
          <a:graphic>
            <a:graphicData uri="http://schemas.openxmlformats.org/drawingml/2006/picture">
              <pic:pic>
                <pic:nvPicPr>
                  <pic:cNvPr descr="REP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7220" cy="688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VIRGILIO</w:t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Liceo Statale</w:t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Classico – Linguistico – Scientifico – Scienze Umane</w:t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Piazza Ascoli, 2 – 20129 MILANO</w:t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Via Pisacane, 11 – 20129 MILANO</w:t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C.F. 80107250153 – C.M.: MIPM050003</w:t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6C6AAB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6C6AAB"/>
  </w:style>
  <w:style w:type="paragraph" w:styleId="Pidipagina">
    <w:name w:val="footer"/>
    <w:basedOn w:val="Normale"/>
    <w:link w:val="PidipaginaCarattere"/>
    <w:uiPriority w:val="99"/>
    <w:unhideWhenUsed w:val="1"/>
    <w:rsid w:val="006C6AAB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6C6AAB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6C6AA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6C6AAB"/>
    <w:rPr>
      <w:rFonts w:ascii="Tahoma" w:cs="Tahoma" w:hAnsi="Tahoma"/>
      <w:sz w:val="16"/>
      <w:szCs w:val="16"/>
    </w:rPr>
  </w:style>
  <w:style w:type="table" w:styleId="Grigliatabella">
    <w:name w:val="Table Grid"/>
    <w:basedOn w:val="Tabellanormale"/>
    <w:uiPriority w:val="59"/>
    <w:rsid w:val="006C6AAB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Titolo2Carattere" w:customStyle="1">
    <w:name w:val="Titolo 2 Carattere"/>
    <w:basedOn w:val="Carpredefinitoparagrafo"/>
    <w:link w:val="Titolo2"/>
    <w:uiPriority w:val="9"/>
    <w:rsid w:val="00C3019C"/>
    <w:rPr>
      <w:rFonts w:ascii="Cambria" w:cs="Times New Roman" w:eastAsia="Times New Roman" w:hAnsi="Cambria"/>
      <w:b w:val="1"/>
      <w:bCs w:val="1"/>
      <w:i w:val="1"/>
      <w:iCs w:val="1"/>
      <w:sz w:val="28"/>
      <w:szCs w:val="28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3ondfj32Mr2TjAjRx644El7C8w==">CgMxLjAyDmgud3puOGJic3g4anhnOAByITFzUW5feGN3MGNyZmV2R0FPRVZFU3NDNVprQ19CbFJJYg==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2019-09-30T06:42:00Z</dcterms:created>
  <dc:creator>LAURA OLIVIERI</dc:creator>
</cp:coreProperties>
</file>