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r6alo0r9mlx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SCHEDA DI RILEVAZIONE ANNUALE DELLO STUDENTE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relativa 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-28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PERCORSI  PER LE COMPETENZE TRASVERSALI E PER L'ORIENTAMENTO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-284" w:right="-26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82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b w:val="1"/>
          <w:sz w:val="28"/>
          <w:szCs w:val="28"/>
          <w:rtl w:val="0"/>
        </w:rPr>
        <w:t xml:space="preserve"> FSL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ex Alternanza scuola lavoro)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82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42828"/>
          <w:sz w:val="24"/>
          <w:szCs w:val="24"/>
          <w:u w:val="none"/>
          <w:shd w:fill="auto" w:val="clear"/>
          <w:vertAlign w:val="baseline"/>
          <w:rtl w:val="0"/>
        </w:rPr>
        <w:t xml:space="preserve"> (a cura del tutor </w:t>
      </w:r>
      <w:r w:rsidDel="00000000" w:rsidR="00000000" w:rsidRPr="00000000">
        <w:rPr>
          <w:i w:val="1"/>
          <w:color w:val="242828"/>
          <w:sz w:val="24"/>
          <w:szCs w:val="24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42828"/>
          <w:sz w:val="24"/>
          <w:szCs w:val="24"/>
          <w:u w:val="none"/>
          <w:shd w:fill="auto" w:val="clear"/>
          <w:vertAlign w:val="baseline"/>
          <w:rtl w:val="0"/>
        </w:rPr>
        <w:t xml:space="preserve"> interno e del Consiglio di Classe, da redigere al termine dell’anno scolastico)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ALUNNO/A___________________________________________________________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frequentante la CLASSE 3° _____ del Liceo Virgilio di Milano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-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PERCORSI  PER LE COMPETENZE TRASVERSALI E PER L'ORIENTAMENTO  SVOLTI dallo studente: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(inserire l’elenco delle attività alle quali ha partecipato lo studente)</w:t>
      </w:r>
      <w:r w:rsidDel="00000000" w:rsidR="00000000" w:rsidRPr="00000000">
        <w:rPr>
          <w:rtl w:val="0"/>
        </w:rPr>
      </w:r>
    </w:p>
    <w:tbl>
      <w:tblPr>
        <w:tblStyle w:val="Table1"/>
        <w:tblW w:w="105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0"/>
        <w:gridCol w:w="5865"/>
        <w:gridCol w:w="2268"/>
        <w:gridCol w:w="1227"/>
        <w:tblGridChange w:id="0">
          <w:tblGrid>
            <w:gridCol w:w="1190"/>
            <w:gridCol w:w="5865"/>
            <w:gridCol w:w="2268"/>
            <w:gridCol w:w="122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Anno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Titolo FSL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(formazione, incontro le professioni, orientamento,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FSL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volontariato)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Ore svolte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20__/__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ore svolte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85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4"/>
        <w:gridCol w:w="222"/>
        <w:gridCol w:w="14"/>
        <w:tblGridChange w:id="0">
          <w:tblGrid>
            <w:gridCol w:w="10004"/>
            <w:gridCol w:w="222"/>
            <w:gridCol w:w="14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INDICATORI DELLA RILEVAZIONE INTERMEDIA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FSL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puntualità e  rispetto delle regole</w:t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ascolto e comunicazione 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Comprensione indicazioni operative, realizzazione dei compiti assegnati e padronanza degli strumenti utilizzati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Assunzione di responsabilità e spirito di iniziativa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504.00000000000006" w:lineRule="auto"/>
        <w:ind w:left="0" w:right="295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GIUDIZIO relativo all’attività svolta dallo  STUDENTE, a cura del Consiglio di classe: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insufficiente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sufficiente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discreto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buono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eccellente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Data, ___________________________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hanging="57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Il tutor </w:t>
      </w:r>
      <w:r w:rsidDel="00000000" w:rsidR="00000000" w:rsidRPr="00000000">
        <w:rPr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interno</w:t>
        <w:tab/>
        <w:tab/>
        <w:tab/>
        <w:t xml:space="preserve">                       Il Coordinatore del Consiglio di Classe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                              _______________________________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38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737" w:top="567" w:left="907" w:right="90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Verdana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</w:t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Piazza Ascoli 2 Tel. 027382515 – 02713738 – Fax  0270108734 – E-MAIL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: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Via Pisacane 11/A   Tel 02747707 – 02714320    Fax 02745329</w:t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Posta certificata: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MIPM050003@pec.istruzione.it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Sito web: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www.liceovirgilio.mi.gov.it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7890"/>
        <w:tab w:val="left" w:leader="none" w:pos="828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13410" cy="68897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410" cy="688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VIRGILIO</w:t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Liceo Statale</w:t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Classico – Linguistico – Scientifico – Scienze Umane</w:t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Piazza Ascoli, 2 – 20129 MILANO</w:t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Via Pisacane, 11 – 20129 MILANO</w:t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C.F. 80107250153 – C.M.: MIPM050003</w:t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043"/>
        <w:tab w:val="right" w:leader="none" w:pos="1008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