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E7CD" w14:textId="38AECACA" w:rsidR="00D664AE" w:rsidRDefault="00D664AE" w:rsidP="00B200EE">
      <w:pPr>
        <w:ind w:right="566"/>
        <w:jc w:val="both"/>
      </w:pPr>
      <w:r>
        <w:t xml:space="preserve">Incontro Dirigente Scolastico - RSU di Istituto </w:t>
      </w:r>
      <w:r w:rsidR="00B8374C">
        <w:t xml:space="preserve">del </w:t>
      </w:r>
      <w:r>
        <w:t>2</w:t>
      </w:r>
      <w:r w:rsidR="00B200EE">
        <w:t>8</w:t>
      </w:r>
      <w:r>
        <w:t>/0</w:t>
      </w:r>
      <w:r w:rsidR="00B200EE">
        <w:t>5</w:t>
      </w:r>
      <w:r>
        <w:t>/2024</w:t>
      </w:r>
    </w:p>
    <w:p w14:paraId="4788B03D" w14:textId="28B5F7D1" w:rsidR="00D664AE" w:rsidRPr="00362FB3" w:rsidRDefault="00B200EE" w:rsidP="00B200EE">
      <w:pPr>
        <w:ind w:right="566"/>
        <w:jc w:val="both"/>
        <w:rPr>
          <w:rFonts w:cstheme="minorHAnsi"/>
        </w:rPr>
      </w:pPr>
      <w:r>
        <w:t xml:space="preserve">Martedì 28 maggio </w:t>
      </w:r>
      <w:r w:rsidR="00D664AE">
        <w:t>2024 alle ore 14.</w:t>
      </w:r>
      <w:r>
        <w:t>3</w:t>
      </w:r>
      <w:r w:rsidR="00D664AE">
        <w:t>0, in presenza, nel laboratorio di Informatica della sede di</w:t>
      </w:r>
      <w:r>
        <w:t xml:space="preserve"> </w:t>
      </w:r>
      <w:r w:rsidR="00D664AE">
        <w:t>piazza Ascoli, si è svolto l’incontro di contrattazione tra il Dirigente Scolastico e la RSU di Istituto</w:t>
      </w:r>
      <w:r>
        <w:t xml:space="preserve"> </w:t>
      </w:r>
      <w:r w:rsidR="00D664AE" w:rsidRPr="00362FB3">
        <w:rPr>
          <w:rFonts w:cstheme="minorHAnsi"/>
        </w:rPr>
        <w:t>con il seguente ordine del giorno:</w:t>
      </w:r>
    </w:p>
    <w:p w14:paraId="616012A2" w14:textId="77777777" w:rsidR="00362FB3" w:rsidRPr="00362FB3" w:rsidRDefault="00D664AE" w:rsidP="00B200EE">
      <w:pPr>
        <w:shd w:val="clear" w:color="auto" w:fill="FFFFFF"/>
        <w:spacing w:after="0" w:line="240" w:lineRule="auto"/>
        <w:ind w:right="566"/>
        <w:jc w:val="both"/>
        <w:rPr>
          <w:rFonts w:eastAsia="Times New Roman" w:cstheme="minorHAnsi"/>
          <w:color w:val="222222"/>
          <w:kern w:val="0"/>
          <w:lang w:eastAsia="it-IT"/>
          <w14:ligatures w14:val="none"/>
        </w:rPr>
      </w:pPr>
      <w:r w:rsidRPr="00362FB3">
        <w:rPr>
          <w:rFonts w:cstheme="minorHAnsi"/>
        </w:rPr>
        <w:t xml:space="preserve">1. </w:t>
      </w:r>
      <w:r w:rsidR="00362FB3" w:rsidRPr="00362FB3">
        <w:rPr>
          <w:rFonts w:eastAsia="Times New Roman" w:cstheme="minorHAnsi"/>
          <w:color w:val="222222"/>
          <w:kern w:val="0"/>
          <w:lang w:eastAsia="it-IT"/>
          <w14:ligatures w14:val="none"/>
        </w:rPr>
        <w:t>Chiusura e firma del contratto integrativo d’istituto.</w:t>
      </w:r>
    </w:p>
    <w:p w14:paraId="61DDF557" w14:textId="3DB7C6A4" w:rsidR="00D664AE" w:rsidRDefault="00D664AE" w:rsidP="00B200EE">
      <w:pPr>
        <w:ind w:right="566"/>
        <w:jc w:val="both"/>
        <w:rPr>
          <w:rFonts w:cstheme="minorHAnsi"/>
        </w:rPr>
      </w:pPr>
    </w:p>
    <w:p w14:paraId="6DBEE7D5" w14:textId="75C69E81" w:rsidR="00D664AE" w:rsidRDefault="00D664AE" w:rsidP="00B200EE">
      <w:pPr>
        <w:ind w:right="566"/>
        <w:jc w:val="both"/>
      </w:pPr>
      <w:r>
        <w:t>Sono presenti il Dirigente Scolastico prof. Roberto Garroni, il vicario del Dirigente prof. Mario</w:t>
      </w:r>
      <w:r w:rsidR="00B200EE">
        <w:t xml:space="preserve"> </w:t>
      </w:r>
      <w:r>
        <w:t>Secone, il DSGA e RSU sig. Mistretta, le RSU proff. Balzano, Mascitelli</w:t>
      </w:r>
      <w:r w:rsidR="00B200EE">
        <w:t xml:space="preserve">, Nicolini </w:t>
      </w:r>
      <w:r>
        <w:t>e Romanoni,</w:t>
      </w:r>
      <w:r w:rsidR="00B200EE">
        <w:t xml:space="preserve"> la Rs</w:t>
      </w:r>
      <w:r w:rsidR="003C751D">
        <w:t>a</w:t>
      </w:r>
      <w:r w:rsidR="00B200EE">
        <w:t xml:space="preserve"> sig. Bruno e </w:t>
      </w:r>
      <w:r>
        <w:t xml:space="preserve">le RSA </w:t>
      </w:r>
      <w:r w:rsidR="00AA61CF">
        <w:t xml:space="preserve">Cisl Scuola </w:t>
      </w:r>
      <w:r>
        <w:t>sig.</w:t>
      </w:r>
      <w:r w:rsidR="00B200EE">
        <w:t xml:space="preserve"> </w:t>
      </w:r>
      <w:r>
        <w:t>De Simone.</w:t>
      </w:r>
    </w:p>
    <w:p w14:paraId="50EB3A28" w14:textId="2A06BECD" w:rsidR="00B200EE" w:rsidRDefault="00B200EE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Ai presenti v</w:t>
      </w:r>
      <w:r w:rsidR="002B3961">
        <w:rPr>
          <w:rFonts w:cstheme="minorHAnsi"/>
        </w:rPr>
        <w:t>iene</w:t>
      </w:r>
      <w:r>
        <w:rPr>
          <w:rFonts w:cstheme="minorHAnsi"/>
        </w:rPr>
        <w:t xml:space="preserve"> fornita la tabella della ripartizione del Fis, del bilancio, dei fondi del Pcto e della valorizzazione.</w:t>
      </w:r>
    </w:p>
    <w:p w14:paraId="18ACCBF0" w14:textId="7ED58988" w:rsidR="00B200EE" w:rsidRDefault="00B200EE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Dopo aver preso visione della proposta di ripartizione</w:t>
      </w:r>
      <w:r w:rsidR="00AA61CF">
        <w:rPr>
          <w:rFonts w:cstheme="minorHAnsi"/>
        </w:rPr>
        <w:t>,</w:t>
      </w:r>
      <w:r>
        <w:rPr>
          <w:rFonts w:cstheme="minorHAnsi"/>
        </w:rPr>
        <w:t xml:space="preserve"> la prof.ssa Romanoni chiede delucidazioni sul calcolo delle risorse e delle ore destinate ai coordinatori di classe.</w:t>
      </w:r>
    </w:p>
    <w:p w14:paraId="379B124D" w14:textId="28DFF823" w:rsidR="00B200EE" w:rsidRDefault="00B200EE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Il dsga ed il prof. Mascitelli evidenziano che le 35 ore, contratto 2016-2018, sono state ridotte a 34, per far fronte alle restrizioni di bilancio; queste 34 ore</w:t>
      </w:r>
      <w:r w:rsidR="00AA61CF">
        <w:rPr>
          <w:rFonts w:cstheme="minorHAnsi"/>
        </w:rPr>
        <w:t>,</w:t>
      </w:r>
      <w:r>
        <w:rPr>
          <w:rFonts w:cstheme="minorHAnsi"/>
        </w:rPr>
        <w:t xml:space="preserve"> in base alle tabelle del contratto ’16-’18</w:t>
      </w:r>
      <w:r w:rsidR="00AA61CF">
        <w:rPr>
          <w:rFonts w:cstheme="minorHAnsi"/>
        </w:rPr>
        <w:t>,</w:t>
      </w:r>
      <w:r>
        <w:rPr>
          <w:rFonts w:cstheme="minorHAnsi"/>
        </w:rPr>
        <w:t xml:space="preserve"> equivalgono a 31 ore del contratto ’19-’21, ovvero circa 597€</w:t>
      </w:r>
      <w:r w:rsidR="002B3961">
        <w:rPr>
          <w:rFonts w:cstheme="minorHAnsi"/>
        </w:rPr>
        <w:t>,</w:t>
      </w:r>
      <w:r>
        <w:rPr>
          <w:rFonts w:cstheme="minorHAnsi"/>
        </w:rPr>
        <w:t xml:space="preserve"> lordo dipendente</w:t>
      </w:r>
      <w:r w:rsidR="002B3961">
        <w:rPr>
          <w:rFonts w:cstheme="minorHAnsi"/>
        </w:rPr>
        <w:t>,</w:t>
      </w:r>
      <w:r>
        <w:rPr>
          <w:rFonts w:cstheme="minorHAnsi"/>
        </w:rPr>
        <w:t xml:space="preserve"> per la funzione di coordinatore di classe.</w:t>
      </w:r>
    </w:p>
    <w:p w14:paraId="7966C224" w14:textId="011CD03E" w:rsidR="005C4A8D" w:rsidRDefault="005C4A8D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Dopo aver effettuato i conteggi restano da recuperare 180,98€; quest</w:t>
      </w:r>
      <w:r w:rsidR="00A37074">
        <w:rPr>
          <w:rFonts w:cstheme="minorHAnsi"/>
        </w:rPr>
        <w:t>a situazione viene risolta con lo spostamento nel bilancio delle 10 ore previste per la gestione degli spazi esterni.</w:t>
      </w:r>
    </w:p>
    <w:p w14:paraId="0B40C3ED" w14:textId="417D9EE3" w:rsidR="00A37074" w:rsidRDefault="00A37074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I presenti concordano, su proposta del D.S., che i pdp, da elaborare entro il 30 novembre</w:t>
      </w:r>
      <w:r w:rsidR="00AA61CF">
        <w:rPr>
          <w:rFonts w:cstheme="minorHAnsi"/>
        </w:rPr>
        <w:t xml:space="preserve"> 2023</w:t>
      </w:r>
      <w:r>
        <w:rPr>
          <w:rFonts w:cstheme="minorHAnsi"/>
        </w:rPr>
        <w:t>, vengano pagati in base alle tabelle del contratto 2016-2018.</w:t>
      </w:r>
    </w:p>
    <w:p w14:paraId="10A94E84" w14:textId="41825D69" w:rsidR="00A37074" w:rsidRDefault="00A37074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Arrivati all’accordo sulla parte economica, si affronta la questione dell’orario scolastico 2024/2025: il D.S. informa che le lezioni, articolate su cinque giorni settimanali, si terranno dalle ore 8 alle 14, con due intervalli di 15 minuti ciascuno. La settima ora, solo per il triennio del liceo classico</w:t>
      </w:r>
      <w:r w:rsidR="00BB02AD">
        <w:rPr>
          <w:rFonts w:cstheme="minorHAnsi"/>
        </w:rPr>
        <w:t xml:space="preserve"> e </w:t>
      </w:r>
      <w:r w:rsidR="00BB02AD">
        <w:rPr>
          <w:rFonts w:cstheme="minorHAnsi"/>
        </w:rPr>
        <w:t>per un solo giorno a settimana</w:t>
      </w:r>
      <w:r>
        <w:rPr>
          <w:rFonts w:cstheme="minorHAnsi"/>
        </w:rPr>
        <w:t>, andrà dalle 14 alle 14:50.</w:t>
      </w:r>
    </w:p>
    <w:p w14:paraId="11CFF149" w14:textId="1A5907B5" w:rsidR="00A37074" w:rsidRDefault="00A37074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La prof.ssa Romanoni interviene per chiedere quale sarà il numero massimo di ore buche previsto: il D</w:t>
      </w:r>
      <w:r w:rsidR="002B3961">
        <w:rPr>
          <w:rFonts w:cstheme="minorHAnsi"/>
        </w:rPr>
        <w:t>.</w:t>
      </w:r>
      <w:r>
        <w:rPr>
          <w:rFonts w:cstheme="minorHAnsi"/>
        </w:rPr>
        <w:t>S</w:t>
      </w:r>
      <w:r w:rsidR="002B3961">
        <w:rPr>
          <w:rFonts w:cstheme="minorHAnsi"/>
        </w:rPr>
        <w:t>.</w:t>
      </w:r>
      <w:r>
        <w:rPr>
          <w:rFonts w:cstheme="minorHAnsi"/>
        </w:rPr>
        <w:t xml:space="preserve"> afferma che, fatti salvi casi eccezionali, ogni docente avrà al massimo due ore buche.</w:t>
      </w:r>
    </w:p>
    <w:p w14:paraId="5ECC2FB7" w14:textId="6489790D" w:rsidR="00A37074" w:rsidRDefault="00A37074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Il dsga propone delle modifiche alla parte normativa del contratto integrativo</w:t>
      </w:r>
      <w:r w:rsidR="002B3961">
        <w:rPr>
          <w:rFonts w:cstheme="minorHAnsi"/>
        </w:rPr>
        <w:t>,</w:t>
      </w:r>
      <w:r>
        <w:rPr>
          <w:rFonts w:cstheme="minorHAnsi"/>
        </w:rPr>
        <w:t xml:space="preserve"> in modo da adeguarla al nuovo CCNL 2019/2021. Le rsu riceveranno via posta elettronica le proposte di modifica.</w:t>
      </w:r>
    </w:p>
    <w:p w14:paraId="55B2BB15" w14:textId="18F09037" w:rsidR="00A37074" w:rsidRDefault="00A37074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Il dsga infine sottolinea che sarà necessario rendicontare le attività del bilancio, mentre ciò non sarà necessario per quanto previsto nel FIS.</w:t>
      </w:r>
    </w:p>
    <w:p w14:paraId="2EA520AD" w14:textId="403B41A8" w:rsidR="00A37074" w:rsidRPr="00362FB3" w:rsidRDefault="00A37074" w:rsidP="00B200EE">
      <w:pPr>
        <w:ind w:right="566"/>
        <w:jc w:val="both"/>
        <w:rPr>
          <w:rFonts w:cstheme="minorHAnsi"/>
        </w:rPr>
      </w:pPr>
      <w:r>
        <w:rPr>
          <w:rFonts w:cstheme="minorHAnsi"/>
        </w:rPr>
        <w:t>Infine viene ribadito, come già proposto nelle precedenti riunioni, che l’orientatore ed il tutor prenderanno la cifra massima prevista dai decreti in vigore.</w:t>
      </w:r>
    </w:p>
    <w:p w14:paraId="10689A42" w14:textId="4AD28886" w:rsidR="00A80889" w:rsidRDefault="00D664AE" w:rsidP="00B200EE">
      <w:pPr>
        <w:ind w:right="566"/>
        <w:jc w:val="both"/>
      </w:pPr>
      <w:r>
        <w:t>La seduta viene chiusa alle ore 1</w:t>
      </w:r>
      <w:r w:rsidR="00B200EE">
        <w:t>5:3</w:t>
      </w:r>
      <w:r>
        <w:t>0</w:t>
      </w:r>
      <w:r w:rsidR="00B200EE">
        <w:t>.</w:t>
      </w:r>
    </w:p>
    <w:sectPr w:rsidR="00A80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E3AD8"/>
    <w:multiLevelType w:val="multilevel"/>
    <w:tmpl w:val="7228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49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AE"/>
    <w:rsid w:val="002B3961"/>
    <w:rsid w:val="00362FB3"/>
    <w:rsid w:val="003C751D"/>
    <w:rsid w:val="004102AF"/>
    <w:rsid w:val="004A0353"/>
    <w:rsid w:val="005C4A8D"/>
    <w:rsid w:val="00852855"/>
    <w:rsid w:val="00A37074"/>
    <w:rsid w:val="00A80889"/>
    <w:rsid w:val="00AA61CF"/>
    <w:rsid w:val="00B07C22"/>
    <w:rsid w:val="00B200EE"/>
    <w:rsid w:val="00B8374C"/>
    <w:rsid w:val="00BB02AD"/>
    <w:rsid w:val="00D664AE"/>
    <w:rsid w:val="00D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5B0"/>
  <w15:chartTrackingRefBased/>
  <w15:docId w15:val="{61C7BB41-14C7-4B53-A750-DBBCD90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Nicolini</dc:creator>
  <cp:keywords/>
  <dc:description/>
  <cp:lastModifiedBy>Dario Nicolini</cp:lastModifiedBy>
  <cp:revision>8</cp:revision>
  <dcterms:created xsi:type="dcterms:W3CDTF">2024-05-30T15:33:00Z</dcterms:created>
  <dcterms:modified xsi:type="dcterms:W3CDTF">2024-06-13T15:58:00Z</dcterms:modified>
</cp:coreProperties>
</file>