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D55" w:rsidRPr="00215B75" w:rsidRDefault="00A50D55" w:rsidP="00A50D55">
      <w:pPr>
        <w:jc w:val="both"/>
        <w:rPr>
          <w:rFonts w:asciiTheme="majorHAnsi" w:hAnsiTheme="majorHAnsi" w:cstheme="majorHAnsi"/>
          <w:b/>
        </w:rPr>
      </w:pPr>
      <w:r w:rsidRPr="00215B75">
        <w:rPr>
          <w:rFonts w:asciiTheme="majorHAnsi" w:hAnsiTheme="majorHAnsi" w:cstheme="majorHAnsi"/>
          <w:b/>
        </w:rPr>
        <w:t xml:space="preserve">Verbale n. </w:t>
      </w:r>
      <w:r>
        <w:rPr>
          <w:rFonts w:asciiTheme="majorHAnsi" w:hAnsiTheme="majorHAnsi" w:cstheme="majorHAnsi"/>
          <w:b/>
        </w:rPr>
        <w:t>1</w:t>
      </w:r>
      <w:r w:rsidRPr="00215B75">
        <w:rPr>
          <w:rFonts w:asciiTheme="majorHAnsi" w:hAnsiTheme="majorHAnsi" w:cstheme="majorHAnsi"/>
          <w:b/>
        </w:rPr>
        <w:t xml:space="preserve"> del </w:t>
      </w:r>
      <w:r>
        <w:rPr>
          <w:rFonts w:asciiTheme="majorHAnsi" w:hAnsiTheme="majorHAnsi" w:cstheme="majorHAnsi"/>
          <w:b/>
        </w:rPr>
        <w:t>5 ottobre</w:t>
      </w:r>
      <w:r w:rsidRPr="00215B75">
        <w:rPr>
          <w:rFonts w:asciiTheme="majorHAnsi" w:hAnsiTheme="majorHAnsi" w:cstheme="majorHAnsi"/>
          <w:b/>
        </w:rPr>
        <w:t xml:space="preserve"> 2023</w:t>
      </w:r>
    </w:p>
    <w:p w:rsidR="00A50D55" w:rsidRPr="00215B75" w:rsidRDefault="00A50D55" w:rsidP="00A50D55">
      <w:pPr>
        <w:jc w:val="both"/>
        <w:rPr>
          <w:rFonts w:asciiTheme="majorHAnsi" w:hAnsiTheme="majorHAnsi" w:cstheme="majorHAnsi"/>
        </w:rPr>
      </w:pPr>
    </w:p>
    <w:p w:rsidR="00A50D55" w:rsidRPr="00215B75" w:rsidRDefault="00A50D55" w:rsidP="00A50D55">
      <w:pPr>
        <w:jc w:val="both"/>
        <w:rPr>
          <w:rFonts w:asciiTheme="majorHAnsi" w:hAnsiTheme="majorHAnsi" w:cstheme="majorHAnsi"/>
        </w:rPr>
      </w:pPr>
      <w:r w:rsidRPr="00215B75">
        <w:rPr>
          <w:rFonts w:asciiTheme="majorHAnsi" w:hAnsiTheme="majorHAnsi" w:cstheme="majorHAnsi"/>
        </w:rPr>
        <w:t>Verbale dell’incontro tra le RSU ed il Dirigente Scolastico del Liceo Virgilio di Milano</w:t>
      </w:r>
    </w:p>
    <w:p w:rsidR="00A50D55" w:rsidRPr="00215B75" w:rsidRDefault="00A50D55" w:rsidP="00A50D55">
      <w:pPr>
        <w:jc w:val="both"/>
        <w:rPr>
          <w:rFonts w:asciiTheme="majorHAnsi" w:hAnsiTheme="majorHAnsi" w:cstheme="majorHAnsi"/>
        </w:rPr>
      </w:pPr>
    </w:p>
    <w:p w:rsidR="00A50D55" w:rsidRPr="00215B75" w:rsidRDefault="00A50D55" w:rsidP="00A50D55">
      <w:pPr>
        <w:jc w:val="both"/>
        <w:rPr>
          <w:rFonts w:asciiTheme="majorHAnsi" w:hAnsiTheme="majorHAnsi" w:cstheme="majorHAnsi"/>
        </w:rPr>
      </w:pPr>
      <w:r w:rsidRPr="00215B75">
        <w:rPr>
          <w:rFonts w:asciiTheme="majorHAnsi" w:hAnsiTheme="majorHAnsi" w:cstheme="majorHAnsi"/>
        </w:rPr>
        <w:t xml:space="preserve">Il giorno </w:t>
      </w:r>
      <w:r>
        <w:rPr>
          <w:rFonts w:asciiTheme="majorHAnsi" w:hAnsiTheme="majorHAnsi" w:cstheme="majorHAnsi"/>
        </w:rPr>
        <w:t>5 ottobre</w:t>
      </w:r>
      <w:r w:rsidRPr="00215B75">
        <w:rPr>
          <w:rFonts w:asciiTheme="majorHAnsi" w:hAnsiTheme="majorHAnsi" w:cstheme="majorHAnsi"/>
        </w:rPr>
        <w:t xml:space="preserve"> 2023 alle ore 14:30 </w:t>
      </w:r>
      <w:r>
        <w:rPr>
          <w:rFonts w:asciiTheme="majorHAnsi" w:hAnsiTheme="majorHAnsi" w:cstheme="majorHAnsi"/>
        </w:rPr>
        <w:t>nella biblioteca del Liceo Virgilio</w:t>
      </w:r>
      <w:r w:rsidRPr="00215B75">
        <w:rPr>
          <w:rFonts w:asciiTheme="majorHAnsi" w:hAnsiTheme="majorHAnsi" w:cstheme="majorHAnsi"/>
        </w:rPr>
        <w:t xml:space="preserve"> in Piazza Ascoli, si è svolto l’incontro tra il Dirigente Scolastico e le RSU di Istituto, riguardo alla contrattazione di Istituto con il seguente ordine del giorno:</w:t>
      </w:r>
    </w:p>
    <w:p w:rsidR="00A50D55" w:rsidRPr="00215B75" w:rsidRDefault="00A50D55" w:rsidP="00A50D55">
      <w:pPr>
        <w:jc w:val="both"/>
        <w:rPr>
          <w:rFonts w:asciiTheme="majorHAnsi" w:hAnsiTheme="majorHAnsi" w:cstheme="majorHAnsi"/>
        </w:rPr>
      </w:pPr>
    </w:p>
    <w:p w:rsidR="00A50D55" w:rsidRPr="00215B75" w:rsidRDefault="00A50D55" w:rsidP="00A50D55">
      <w:pPr>
        <w:pStyle w:val="Paragrafoelenco"/>
        <w:numPr>
          <w:ilvl w:val="0"/>
          <w:numId w:val="1"/>
        </w:numPr>
        <w:jc w:val="both"/>
        <w:rPr>
          <w:rFonts w:asciiTheme="majorHAnsi" w:hAnsiTheme="majorHAnsi" w:cstheme="majorHAnsi"/>
        </w:rPr>
      </w:pPr>
      <w:r>
        <w:rPr>
          <w:rFonts w:asciiTheme="majorHAnsi" w:hAnsiTheme="majorHAnsi" w:cstheme="majorHAnsi"/>
        </w:rPr>
        <w:t>Piano annuale delle attività funzionali all’insegnamento</w:t>
      </w:r>
    </w:p>
    <w:p w:rsidR="00A50D55" w:rsidRPr="00215B75" w:rsidRDefault="00A50D55" w:rsidP="00A50D55">
      <w:pPr>
        <w:pStyle w:val="Paragrafoelenco"/>
        <w:numPr>
          <w:ilvl w:val="0"/>
          <w:numId w:val="1"/>
        </w:numPr>
        <w:jc w:val="both"/>
        <w:rPr>
          <w:rFonts w:asciiTheme="majorHAnsi" w:hAnsiTheme="majorHAnsi" w:cstheme="majorHAnsi"/>
        </w:rPr>
      </w:pPr>
      <w:r w:rsidRPr="00215B75">
        <w:rPr>
          <w:rFonts w:asciiTheme="majorHAnsi" w:hAnsiTheme="majorHAnsi" w:cstheme="majorHAnsi"/>
        </w:rPr>
        <w:t>Varie ed eventuali</w:t>
      </w:r>
    </w:p>
    <w:p w:rsidR="00A50D55" w:rsidRPr="00215B75" w:rsidRDefault="00A50D55" w:rsidP="00A50D55">
      <w:pPr>
        <w:pStyle w:val="Paragrafoelenco"/>
        <w:jc w:val="both"/>
        <w:rPr>
          <w:rFonts w:asciiTheme="majorHAnsi" w:hAnsiTheme="majorHAnsi" w:cstheme="majorHAnsi"/>
        </w:rPr>
      </w:pPr>
    </w:p>
    <w:p w:rsidR="00A50D55" w:rsidRDefault="00A50D55" w:rsidP="003A520C">
      <w:pPr>
        <w:jc w:val="both"/>
        <w:rPr>
          <w:rFonts w:asciiTheme="majorHAnsi" w:hAnsiTheme="majorHAnsi" w:cstheme="majorHAnsi"/>
        </w:rPr>
      </w:pPr>
      <w:r w:rsidRPr="00215B75">
        <w:rPr>
          <w:rFonts w:asciiTheme="majorHAnsi" w:hAnsiTheme="majorHAnsi" w:cstheme="majorHAnsi"/>
        </w:rPr>
        <w:t xml:space="preserve">Sono presenti il Dirigente Scolastico Prof. Roberto </w:t>
      </w:r>
      <w:proofErr w:type="spellStart"/>
      <w:r w:rsidRPr="00215B75">
        <w:rPr>
          <w:rFonts w:asciiTheme="majorHAnsi" w:hAnsiTheme="majorHAnsi" w:cstheme="majorHAnsi"/>
        </w:rPr>
        <w:t>Garroni</w:t>
      </w:r>
      <w:proofErr w:type="spellEnd"/>
      <w:r w:rsidRPr="00215B75">
        <w:rPr>
          <w:rFonts w:asciiTheme="majorHAnsi" w:hAnsiTheme="majorHAnsi" w:cstheme="majorHAnsi"/>
        </w:rPr>
        <w:t xml:space="preserve">, il collaboratore vicario Prof. Mario </w:t>
      </w:r>
      <w:proofErr w:type="spellStart"/>
      <w:r w:rsidRPr="00215B75">
        <w:rPr>
          <w:rFonts w:asciiTheme="majorHAnsi" w:hAnsiTheme="majorHAnsi" w:cstheme="majorHAnsi"/>
        </w:rPr>
        <w:t>Secone</w:t>
      </w:r>
      <w:proofErr w:type="spellEnd"/>
      <w:r w:rsidRPr="00215B75">
        <w:rPr>
          <w:rFonts w:asciiTheme="majorHAnsi" w:hAnsiTheme="majorHAnsi" w:cstheme="majorHAnsi"/>
        </w:rPr>
        <w:t xml:space="preserve">, il facente funzione </w:t>
      </w:r>
      <w:proofErr w:type="spellStart"/>
      <w:r w:rsidRPr="00215B75">
        <w:rPr>
          <w:rFonts w:asciiTheme="majorHAnsi" w:hAnsiTheme="majorHAnsi" w:cstheme="majorHAnsi"/>
        </w:rPr>
        <w:t>Dsga</w:t>
      </w:r>
      <w:proofErr w:type="spellEnd"/>
      <w:r w:rsidRPr="00215B75">
        <w:rPr>
          <w:rFonts w:asciiTheme="majorHAnsi" w:hAnsiTheme="majorHAnsi" w:cstheme="majorHAnsi"/>
        </w:rPr>
        <w:t xml:space="preserve"> e delegato sindacale Rsu Sig. Giuseppe Ignazio Mistretta (GILDA-UNAMS-SINTAS), la delegazione sindacale del Liceo Virgilio costituita dalle RSU d’Istituto: Prof.ssa Maria Chiara </w:t>
      </w:r>
      <w:proofErr w:type="spellStart"/>
      <w:r w:rsidRPr="00215B75">
        <w:rPr>
          <w:rFonts w:asciiTheme="majorHAnsi" w:hAnsiTheme="majorHAnsi" w:cstheme="majorHAnsi"/>
        </w:rPr>
        <w:t>Romanoni</w:t>
      </w:r>
      <w:proofErr w:type="spellEnd"/>
      <w:r w:rsidRPr="00215B75">
        <w:rPr>
          <w:rFonts w:asciiTheme="majorHAnsi" w:hAnsiTheme="majorHAnsi" w:cstheme="majorHAnsi"/>
        </w:rPr>
        <w:t xml:space="preserve"> (SNALS), Prof. Giorgio Mascitelli (COBAS SCUOLA), Prof.ssa Luisa Balzano (CGIL), Prof. Dario </w:t>
      </w:r>
      <w:proofErr w:type="spellStart"/>
      <w:r w:rsidRPr="00215B75">
        <w:rPr>
          <w:rFonts w:asciiTheme="majorHAnsi" w:hAnsiTheme="majorHAnsi" w:cstheme="majorHAnsi"/>
        </w:rPr>
        <w:t>Nicolini</w:t>
      </w:r>
      <w:proofErr w:type="spellEnd"/>
      <w:r w:rsidRPr="00215B75">
        <w:rPr>
          <w:rFonts w:asciiTheme="majorHAnsi" w:hAnsiTheme="majorHAnsi" w:cstheme="majorHAnsi"/>
        </w:rPr>
        <w:t xml:space="preserve"> (CISL), è presente con delega sindacale (TAS) il Sig. Desimone Rosario </w:t>
      </w:r>
      <w:r>
        <w:rPr>
          <w:rFonts w:asciiTheme="majorHAnsi" w:hAnsiTheme="majorHAnsi" w:cstheme="majorHAnsi"/>
        </w:rPr>
        <w:t>e il Sig. Angelo Bruno</w:t>
      </w:r>
    </w:p>
    <w:p w:rsidR="00A50D55" w:rsidRDefault="00A50D55" w:rsidP="003A520C">
      <w:pPr>
        <w:jc w:val="both"/>
        <w:rPr>
          <w:rFonts w:asciiTheme="majorHAnsi" w:hAnsiTheme="majorHAnsi" w:cstheme="majorHAnsi"/>
        </w:rPr>
      </w:pPr>
    </w:p>
    <w:p w:rsidR="00A50D55" w:rsidRDefault="00A50D55" w:rsidP="00A50D55">
      <w:pPr>
        <w:ind w:firstLine="708"/>
        <w:jc w:val="both"/>
        <w:rPr>
          <w:rFonts w:asciiTheme="majorHAnsi" w:eastAsia="Times New Roman" w:hAnsiTheme="majorHAnsi" w:cstheme="majorHAnsi"/>
          <w:color w:val="212529"/>
          <w:shd w:val="clear" w:color="auto" w:fill="FFFFFF"/>
          <w:lang w:eastAsia="it-IT"/>
        </w:rPr>
      </w:pPr>
      <w:r>
        <w:rPr>
          <w:rFonts w:asciiTheme="majorHAnsi" w:hAnsiTheme="majorHAnsi" w:cstheme="majorHAnsi"/>
        </w:rPr>
        <w:t>Prima di analizzare il Piano delle attività, i</w:t>
      </w:r>
      <w:r w:rsidR="003A520C" w:rsidRPr="003A520C">
        <w:rPr>
          <w:rFonts w:asciiTheme="majorHAnsi" w:hAnsiTheme="majorHAnsi" w:cstheme="majorHAnsi"/>
        </w:rPr>
        <w:t>l Dirigente pone la questione relativa alla</w:t>
      </w:r>
      <w:r w:rsidR="003A520C" w:rsidRPr="003A520C">
        <w:rPr>
          <w:rFonts w:asciiTheme="majorHAnsi" w:eastAsia="Times New Roman" w:hAnsiTheme="majorHAnsi" w:cstheme="majorHAnsi"/>
          <w:color w:val="212529"/>
          <w:shd w:val="clear" w:color="auto" w:fill="FFFFFF"/>
          <w:lang w:eastAsia="it-IT"/>
        </w:rPr>
        <w:t xml:space="preserve"> circolare del 13 giugno del Ministero dell’Istruzione e del merito</w:t>
      </w:r>
      <w:r>
        <w:rPr>
          <w:rFonts w:asciiTheme="majorHAnsi" w:eastAsia="Times New Roman" w:hAnsiTheme="majorHAnsi" w:cstheme="majorHAnsi"/>
          <w:color w:val="212529"/>
          <w:shd w:val="clear" w:color="auto" w:fill="FFFFFF"/>
          <w:lang w:eastAsia="it-IT"/>
        </w:rPr>
        <w:t>,</w:t>
      </w:r>
      <w:r w:rsidR="003A520C" w:rsidRPr="003A520C">
        <w:rPr>
          <w:rFonts w:asciiTheme="majorHAnsi" w:eastAsia="Times New Roman" w:hAnsiTheme="majorHAnsi" w:cstheme="majorHAnsi"/>
          <w:color w:val="212529"/>
          <w:shd w:val="clear" w:color="auto" w:fill="FFFFFF"/>
          <w:lang w:eastAsia="it-IT"/>
        </w:rPr>
        <w:t xml:space="preserve"> che ricorda il limite entro cui svolgere gli esami di riparazione</w:t>
      </w:r>
      <w:r>
        <w:rPr>
          <w:rFonts w:asciiTheme="majorHAnsi" w:eastAsia="Times New Roman" w:hAnsiTheme="majorHAnsi" w:cstheme="majorHAnsi"/>
          <w:color w:val="212529"/>
          <w:shd w:val="clear" w:color="auto" w:fill="FFFFFF"/>
          <w:lang w:eastAsia="it-IT"/>
        </w:rPr>
        <w:t>,</w:t>
      </w:r>
      <w:r w:rsidR="003A520C" w:rsidRPr="003A520C">
        <w:rPr>
          <w:rFonts w:asciiTheme="majorHAnsi" w:eastAsia="Times New Roman" w:hAnsiTheme="majorHAnsi" w:cstheme="majorHAnsi"/>
          <w:color w:val="212529"/>
          <w:shd w:val="clear" w:color="auto" w:fill="FFFFFF"/>
          <w:lang w:eastAsia="it-IT"/>
        </w:rPr>
        <w:t xml:space="preserve"> invitando gli istituti a svolgere il recupero dei debiti formativi entro la fine di agosto e non oltre. In base a questa norma, se non fosse prevista una deroga, </w:t>
      </w:r>
      <w:r w:rsidR="003A520C">
        <w:rPr>
          <w:rFonts w:asciiTheme="majorHAnsi" w:eastAsia="Times New Roman" w:hAnsiTheme="majorHAnsi" w:cstheme="majorHAnsi"/>
          <w:color w:val="212529"/>
          <w:shd w:val="clear" w:color="auto" w:fill="FFFFFF"/>
          <w:lang w:eastAsia="it-IT"/>
        </w:rPr>
        <w:t xml:space="preserve">possibile per giuste motivazioni, </w:t>
      </w:r>
      <w:r w:rsidR="003A520C" w:rsidRPr="003A520C">
        <w:rPr>
          <w:rFonts w:asciiTheme="majorHAnsi" w:eastAsia="Times New Roman" w:hAnsiTheme="majorHAnsi" w:cstheme="majorHAnsi"/>
          <w:color w:val="212529"/>
          <w:shd w:val="clear" w:color="auto" w:fill="FFFFFF"/>
          <w:lang w:eastAsia="it-IT"/>
        </w:rPr>
        <w:t xml:space="preserve">il Piano delle attività per l’anno scolastico in corso, </w:t>
      </w:r>
      <w:r>
        <w:rPr>
          <w:rFonts w:asciiTheme="majorHAnsi" w:eastAsia="Times New Roman" w:hAnsiTheme="majorHAnsi" w:cstheme="majorHAnsi"/>
          <w:color w:val="212529"/>
          <w:shd w:val="clear" w:color="auto" w:fill="FFFFFF"/>
          <w:lang w:eastAsia="it-IT"/>
        </w:rPr>
        <w:t xml:space="preserve">potrebbe </w:t>
      </w:r>
      <w:r w:rsidR="003A520C" w:rsidRPr="003A520C">
        <w:rPr>
          <w:rFonts w:asciiTheme="majorHAnsi" w:eastAsia="Times New Roman" w:hAnsiTheme="majorHAnsi" w:cstheme="majorHAnsi"/>
          <w:color w:val="212529"/>
          <w:shd w:val="clear" w:color="auto" w:fill="FFFFFF"/>
          <w:lang w:eastAsia="it-IT"/>
        </w:rPr>
        <w:t>subir</w:t>
      </w:r>
      <w:r>
        <w:rPr>
          <w:rFonts w:asciiTheme="majorHAnsi" w:eastAsia="Times New Roman" w:hAnsiTheme="majorHAnsi" w:cstheme="majorHAnsi"/>
          <w:color w:val="212529"/>
          <w:shd w:val="clear" w:color="auto" w:fill="FFFFFF"/>
          <w:lang w:eastAsia="it-IT"/>
        </w:rPr>
        <w:t>e</w:t>
      </w:r>
      <w:r w:rsidR="003A520C" w:rsidRPr="003A520C">
        <w:rPr>
          <w:rFonts w:asciiTheme="majorHAnsi" w:eastAsia="Times New Roman" w:hAnsiTheme="majorHAnsi" w:cstheme="majorHAnsi"/>
          <w:color w:val="212529"/>
          <w:shd w:val="clear" w:color="auto" w:fill="FFFFFF"/>
          <w:lang w:eastAsia="it-IT"/>
        </w:rPr>
        <w:t xml:space="preserve"> delle modifiche</w:t>
      </w:r>
      <w:r>
        <w:rPr>
          <w:rFonts w:asciiTheme="majorHAnsi" w:eastAsia="Times New Roman" w:hAnsiTheme="majorHAnsi" w:cstheme="majorHAnsi"/>
          <w:color w:val="212529"/>
          <w:shd w:val="clear" w:color="auto" w:fill="FFFFFF"/>
          <w:lang w:eastAsia="it-IT"/>
        </w:rPr>
        <w:t xml:space="preserve">, rendendo </w:t>
      </w:r>
      <w:r w:rsidR="003A520C" w:rsidRPr="003A520C">
        <w:rPr>
          <w:rFonts w:asciiTheme="majorHAnsi" w:eastAsia="Times New Roman" w:hAnsiTheme="majorHAnsi" w:cstheme="majorHAnsi"/>
          <w:color w:val="212529"/>
          <w:shd w:val="clear" w:color="auto" w:fill="FFFFFF"/>
          <w:lang w:eastAsia="it-IT"/>
        </w:rPr>
        <w:t>necessario anticipare il ritorno dalle ferie</w:t>
      </w:r>
      <w:r>
        <w:rPr>
          <w:rFonts w:asciiTheme="majorHAnsi" w:eastAsia="Times New Roman" w:hAnsiTheme="majorHAnsi" w:cstheme="majorHAnsi"/>
          <w:color w:val="212529"/>
          <w:shd w:val="clear" w:color="auto" w:fill="FFFFFF"/>
          <w:lang w:eastAsia="it-IT"/>
        </w:rPr>
        <w:t xml:space="preserve"> dei docenti</w:t>
      </w:r>
      <w:r w:rsidR="003A520C" w:rsidRPr="003A520C">
        <w:rPr>
          <w:rFonts w:asciiTheme="majorHAnsi" w:eastAsia="Times New Roman" w:hAnsiTheme="majorHAnsi" w:cstheme="majorHAnsi"/>
          <w:color w:val="212529"/>
          <w:shd w:val="clear" w:color="auto" w:fill="FFFFFF"/>
          <w:lang w:eastAsia="it-IT"/>
        </w:rPr>
        <w:t xml:space="preserve"> entro il 23/08</w:t>
      </w:r>
      <w:r>
        <w:rPr>
          <w:rFonts w:asciiTheme="majorHAnsi" w:eastAsia="Times New Roman" w:hAnsiTheme="majorHAnsi" w:cstheme="majorHAnsi"/>
          <w:color w:val="212529"/>
          <w:shd w:val="clear" w:color="auto" w:fill="FFFFFF"/>
          <w:lang w:eastAsia="it-IT"/>
        </w:rPr>
        <w:t>/24</w:t>
      </w:r>
      <w:r w:rsidR="003A520C" w:rsidRPr="003A520C">
        <w:rPr>
          <w:rFonts w:asciiTheme="majorHAnsi" w:eastAsia="Times New Roman" w:hAnsiTheme="majorHAnsi" w:cstheme="majorHAnsi"/>
          <w:color w:val="212529"/>
          <w:shd w:val="clear" w:color="auto" w:fill="FFFFFF"/>
          <w:lang w:eastAsia="it-IT"/>
        </w:rPr>
        <w:t xml:space="preserve">. </w:t>
      </w:r>
    </w:p>
    <w:p w:rsidR="005E24D5" w:rsidRPr="003A520C" w:rsidRDefault="003A520C" w:rsidP="00A50D55">
      <w:pPr>
        <w:ind w:firstLine="708"/>
        <w:jc w:val="both"/>
        <w:rPr>
          <w:rFonts w:asciiTheme="majorHAnsi" w:eastAsia="Times New Roman" w:hAnsiTheme="majorHAnsi" w:cstheme="majorHAnsi"/>
          <w:lang w:eastAsia="it-IT"/>
        </w:rPr>
      </w:pPr>
      <w:r w:rsidRPr="003A520C">
        <w:rPr>
          <w:rFonts w:asciiTheme="majorHAnsi" w:eastAsia="Times New Roman" w:hAnsiTheme="majorHAnsi" w:cstheme="majorHAnsi"/>
          <w:color w:val="212529"/>
          <w:shd w:val="clear" w:color="auto" w:fill="FFFFFF"/>
          <w:lang w:eastAsia="it-IT"/>
        </w:rPr>
        <w:t>In attesa della conferma di quanto ipotizzato, si concorda invece, che la ripresa delle attività scolastiche con gli esami di recupero dei debiti,</w:t>
      </w:r>
      <w:r>
        <w:rPr>
          <w:rFonts w:asciiTheme="majorHAnsi" w:eastAsia="Times New Roman" w:hAnsiTheme="majorHAnsi" w:cstheme="majorHAnsi"/>
          <w:color w:val="212529"/>
          <w:shd w:val="clear" w:color="auto" w:fill="FFFFFF"/>
          <w:lang w:eastAsia="it-IT"/>
        </w:rPr>
        <w:t xml:space="preserve"> sarà</w:t>
      </w:r>
      <w:r w:rsidRPr="003A520C">
        <w:rPr>
          <w:rFonts w:asciiTheme="majorHAnsi" w:eastAsia="Times New Roman" w:hAnsiTheme="majorHAnsi" w:cstheme="majorHAnsi"/>
          <w:color w:val="212529"/>
          <w:shd w:val="clear" w:color="auto" w:fill="FFFFFF"/>
          <w:lang w:eastAsia="it-IT"/>
        </w:rPr>
        <w:t xml:space="preserve"> il 29 agosto 2024. </w:t>
      </w:r>
      <w:r>
        <w:rPr>
          <w:rFonts w:asciiTheme="majorHAnsi" w:eastAsia="Times New Roman" w:hAnsiTheme="majorHAnsi" w:cstheme="majorHAnsi"/>
          <w:color w:val="212529"/>
          <w:shd w:val="clear" w:color="auto" w:fill="FFFFFF"/>
          <w:lang w:eastAsia="it-IT"/>
        </w:rPr>
        <w:t>Mentre l</w:t>
      </w:r>
      <w:r w:rsidRPr="003A520C">
        <w:rPr>
          <w:rFonts w:asciiTheme="majorHAnsi" w:eastAsia="Times New Roman" w:hAnsiTheme="majorHAnsi" w:cstheme="majorHAnsi"/>
          <w:color w:val="212529"/>
          <w:shd w:val="clear" w:color="auto" w:fill="FFFFFF"/>
          <w:lang w:eastAsia="it-IT"/>
        </w:rPr>
        <w:t xml:space="preserve">a conclusione degli scrutini è prevista per il 6 settembre. Il Prof. Mascitelli </w:t>
      </w:r>
      <w:r w:rsidRPr="003A520C">
        <w:rPr>
          <w:rFonts w:asciiTheme="majorHAnsi" w:eastAsia="Times New Roman" w:hAnsiTheme="majorHAnsi" w:cstheme="majorHAnsi"/>
          <w:lang w:eastAsia="it-IT"/>
        </w:rPr>
        <w:t>propone</w:t>
      </w:r>
      <w:r w:rsidRPr="003A520C">
        <w:rPr>
          <w:rFonts w:asciiTheme="majorHAnsi" w:eastAsia="Times New Roman" w:hAnsiTheme="majorHAnsi" w:cstheme="majorHAnsi"/>
          <w:color w:val="212529"/>
          <w:shd w:val="clear" w:color="auto" w:fill="FFFFFF"/>
          <w:lang w:eastAsia="it-IT"/>
        </w:rPr>
        <w:t>, qualora fosse necessario,</w:t>
      </w:r>
      <w:r w:rsidRPr="003A520C">
        <w:rPr>
          <w:rFonts w:asciiTheme="majorHAnsi" w:eastAsia="Times New Roman" w:hAnsiTheme="majorHAnsi" w:cstheme="majorHAnsi"/>
          <w:lang w:eastAsia="it-IT"/>
        </w:rPr>
        <w:t xml:space="preserve"> di far svolgere agli studenti, le prove scritte anche in orario pomeridiano. </w:t>
      </w:r>
    </w:p>
    <w:p w:rsidR="003A520C" w:rsidRDefault="003A520C" w:rsidP="00A50D55">
      <w:pPr>
        <w:ind w:firstLine="708"/>
        <w:jc w:val="both"/>
        <w:rPr>
          <w:rFonts w:asciiTheme="majorHAnsi" w:eastAsia="Times New Roman" w:hAnsiTheme="majorHAnsi" w:cstheme="majorHAnsi"/>
          <w:lang w:eastAsia="it-IT"/>
        </w:rPr>
      </w:pPr>
      <w:r w:rsidRPr="003A520C">
        <w:rPr>
          <w:rFonts w:asciiTheme="majorHAnsi" w:eastAsia="Times New Roman" w:hAnsiTheme="majorHAnsi" w:cstheme="majorHAnsi"/>
          <w:lang w:eastAsia="it-IT"/>
        </w:rPr>
        <w:t xml:space="preserve">Il Prof. Mascitelli, in relazione alla copertura dei compensi da riconoscere alle attività </w:t>
      </w:r>
      <w:r>
        <w:rPr>
          <w:rFonts w:asciiTheme="majorHAnsi" w:eastAsia="Times New Roman" w:hAnsiTheme="majorHAnsi" w:cstheme="majorHAnsi"/>
          <w:lang w:eastAsia="it-IT"/>
        </w:rPr>
        <w:t xml:space="preserve">incentivate e </w:t>
      </w:r>
      <w:r w:rsidRPr="003A520C">
        <w:rPr>
          <w:rFonts w:asciiTheme="majorHAnsi" w:eastAsia="Times New Roman" w:hAnsiTheme="majorHAnsi" w:cstheme="majorHAnsi"/>
          <w:lang w:eastAsia="it-IT"/>
        </w:rPr>
        <w:t>funzionali all’insegnamento, chiede se le risorse s</w:t>
      </w:r>
      <w:r>
        <w:rPr>
          <w:rFonts w:asciiTheme="majorHAnsi" w:eastAsia="Times New Roman" w:hAnsiTheme="majorHAnsi" w:cstheme="majorHAnsi"/>
          <w:lang w:eastAsia="it-IT"/>
        </w:rPr>
        <w:t>ia</w:t>
      </w:r>
      <w:r w:rsidRPr="003A520C">
        <w:rPr>
          <w:rFonts w:asciiTheme="majorHAnsi" w:eastAsia="Times New Roman" w:hAnsiTheme="majorHAnsi" w:cstheme="majorHAnsi"/>
          <w:lang w:eastAsia="it-IT"/>
        </w:rPr>
        <w:t>no adeguate. Il Sig. Mistretta comunica che l’importo spettante risulta all’incirca simile a quello riconosciuto per il precedente anno scolastico</w:t>
      </w:r>
      <w:r>
        <w:rPr>
          <w:rFonts w:asciiTheme="majorHAnsi" w:eastAsia="Times New Roman" w:hAnsiTheme="majorHAnsi" w:cstheme="majorHAnsi"/>
          <w:lang w:eastAsia="it-IT"/>
        </w:rPr>
        <w:t>. Si riserva di comunicare</w:t>
      </w:r>
      <w:r w:rsidR="00A50D55">
        <w:rPr>
          <w:rFonts w:asciiTheme="majorHAnsi" w:eastAsia="Times New Roman" w:hAnsiTheme="majorHAnsi" w:cstheme="majorHAnsi"/>
          <w:lang w:eastAsia="it-IT"/>
        </w:rPr>
        <w:t xml:space="preserve"> successivamente</w:t>
      </w:r>
      <w:r>
        <w:rPr>
          <w:rFonts w:asciiTheme="majorHAnsi" w:eastAsia="Times New Roman" w:hAnsiTheme="majorHAnsi" w:cstheme="majorHAnsi"/>
          <w:lang w:eastAsia="it-IT"/>
        </w:rPr>
        <w:t xml:space="preserve"> in una tabella le cifre precise.</w:t>
      </w:r>
    </w:p>
    <w:p w:rsidR="003A520C" w:rsidRDefault="003A520C" w:rsidP="00A50D55">
      <w:pPr>
        <w:ind w:firstLine="708"/>
        <w:jc w:val="both"/>
        <w:rPr>
          <w:rFonts w:asciiTheme="majorHAnsi" w:eastAsia="Times New Roman" w:hAnsiTheme="majorHAnsi" w:cstheme="majorHAnsi"/>
          <w:lang w:eastAsia="it-IT"/>
        </w:rPr>
      </w:pPr>
      <w:r>
        <w:rPr>
          <w:rFonts w:asciiTheme="majorHAnsi" w:eastAsia="Times New Roman" w:hAnsiTheme="majorHAnsi" w:cstheme="majorHAnsi"/>
          <w:lang w:eastAsia="it-IT"/>
        </w:rPr>
        <w:t xml:space="preserve">Il Prof. </w:t>
      </w:r>
      <w:proofErr w:type="spellStart"/>
      <w:r>
        <w:rPr>
          <w:rFonts w:asciiTheme="majorHAnsi" w:eastAsia="Times New Roman" w:hAnsiTheme="majorHAnsi" w:cstheme="majorHAnsi"/>
          <w:lang w:eastAsia="it-IT"/>
        </w:rPr>
        <w:t>Nicolini</w:t>
      </w:r>
      <w:proofErr w:type="spellEnd"/>
      <w:r>
        <w:rPr>
          <w:rFonts w:asciiTheme="majorHAnsi" w:eastAsia="Times New Roman" w:hAnsiTheme="majorHAnsi" w:cstheme="majorHAnsi"/>
          <w:lang w:eastAsia="it-IT"/>
        </w:rPr>
        <w:t xml:space="preserve"> ricorda che il MOF 2023/24 resta invariato rispetto al 22/23, tuttavia con il rinnovo del CCNL del comparto scuola 2019/21, la retribuzione delle ore aggiuntive è aumentata, il che comporta, a parità di </w:t>
      </w:r>
      <w:proofErr w:type="spellStart"/>
      <w:r>
        <w:rPr>
          <w:rFonts w:asciiTheme="majorHAnsi" w:eastAsia="Times New Roman" w:hAnsiTheme="majorHAnsi" w:cstheme="majorHAnsi"/>
          <w:lang w:eastAsia="it-IT"/>
        </w:rPr>
        <w:t>Mof</w:t>
      </w:r>
      <w:proofErr w:type="spellEnd"/>
      <w:r>
        <w:rPr>
          <w:rFonts w:asciiTheme="majorHAnsi" w:eastAsia="Times New Roman" w:hAnsiTheme="majorHAnsi" w:cstheme="majorHAnsi"/>
          <w:lang w:eastAsia="it-IT"/>
        </w:rPr>
        <w:t>, una riduzione delle ore riconosciute a parità di emolumento.</w:t>
      </w:r>
    </w:p>
    <w:p w:rsidR="003A520C" w:rsidRDefault="003A520C" w:rsidP="00A50D55">
      <w:pPr>
        <w:ind w:firstLine="708"/>
        <w:jc w:val="both"/>
        <w:rPr>
          <w:rFonts w:asciiTheme="majorHAnsi" w:eastAsia="Times New Roman" w:hAnsiTheme="majorHAnsi" w:cstheme="majorHAnsi"/>
          <w:lang w:eastAsia="it-IT"/>
        </w:rPr>
      </w:pPr>
      <w:r>
        <w:rPr>
          <w:rFonts w:asciiTheme="majorHAnsi" w:eastAsia="Times New Roman" w:hAnsiTheme="majorHAnsi" w:cstheme="majorHAnsi"/>
          <w:lang w:eastAsia="it-IT"/>
        </w:rPr>
        <w:t>La Prof.ssa Balzano, chiede</w:t>
      </w:r>
      <w:r w:rsidR="00A50D55">
        <w:rPr>
          <w:rFonts w:asciiTheme="majorHAnsi" w:eastAsia="Times New Roman" w:hAnsiTheme="majorHAnsi" w:cstheme="majorHAnsi"/>
          <w:lang w:eastAsia="it-IT"/>
        </w:rPr>
        <w:t xml:space="preserve"> al Dirigente</w:t>
      </w:r>
      <w:r>
        <w:rPr>
          <w:rFonts w:asciiTheme="majorHAnsi" w:eastAsia="Times New Roman" w:hAnsiTheme="majorHAnsi" w:cstheme="majorHAnsi"/>
          <w:lang w:eastAsia="it-IT"/>
        </w:rPr>
        <w:t xml:space="preserve"> un chiarimento a proposito del riconoscimento di un compenso per le ore dedicate dai docenti alle attività di Orientamento in ingresso, che non svolgano la funzione di referenti</w:t>
      </w:r>
      <w:r w:rsidR="00A50D55">
        <w:rPr>
          <w:rFonts w:asciiTheme="majorHAnsi" w:eastAsia="Times New Roman" w:hAnsiTheme="majorHAnsi" w:cstheme="majorHAnsi"/>
          <w:lang w:eastAsia="it-IT"/>
        </w:rPr>
        <w:t>; in proposito il DS chiarisce che, poiché le risorse non sono sufficienti a coprire il costo delle ore per le attività di supporto alla funzione strumentale, come la partecipazione agli Open</w:t>
      </w:r>
      <w:r w:rsidR="00FA072B">
        <w:rPr>
          <w:rFonts w:asciiTheme="majorHAnsi" w:eastAsia="Times New Roman" w:hAnsiTheme="majorHAnsi" w:cstheme="majorHAnsi"/>
          <w:lang w:eastAsia="it-IT"/>
        </w:rPr>
        <w:t xml:space="preserve"> </w:t>
      </w:r>
      <w:proofErr w:type="spellStart"/>
      <w:r w:rsidR="00A50D55">
        <w:rPr>
          <w:rFonts w:asciiTheme="majorHAnsi" w:eastAsia="Times New Roman" w:hAnsiTheme="majorHAnsi" w:cstheme="majorHAnsi"/>
          <w:lang w:eastAsia="it-IT"/>
        </w:rPr>
        <w:t>day</w:t>
      </w:r>
      <w:proofErr w:type="spellEnd"/>
      <w:r w:rsidR="00A50D55">
        <w:rPr>
          <w:rFonts w:asciiTheme="majorHAnsi" w:eastAsia="Times New Roman" w:hAnsiTheme="majorHAnsi" w:cstheme="majorHAnsi"/>
          <w:lang w:eastAsia="it-IT"/>
        </w:rPr>
        <w:t xml:space="preserve"> della scuola e ai Campus degli IC del territorio, non potrà essere riconosciuto alcun compenso, se queste sono prestate al di fuori dell’orario di servizio. La Prof.ssa prende atto della dichiarazione del DS, ribadendo però, quanto invece siano fondamentali per il Liceo le attività di Orientamento in ingresso ed il riconoscimento anche economico a tutti quei docenti che si rendono disponibili a svolgerle.</w:t>
      </w:r>
    </w:p>
    <w:p w:rsidR="00FA072B" w:rsidRPr="00FA072B" w:rsidRDefault="00FA072B" w:rsidP="00FA072B">
      <w:pPr>
        <w:jc w:val="both"/>
        <w:rPr>
          <w:rFonts w:asciiTheme="majorHAnsi" w:eastAsia="Times New Roman" w:hAnsiTheme="majorHAnsi" w:cstheme="majorHAnsi"/>
          <w:lang w:eastAsia="it-IT"/>
        </w:rPr>
      </w:pPr>
      <w:r w:rsidRPr="00FA072B">
        <w:rPr>
          <w:rFonts w:asciiTheme="majorHAnsi" w:eastAsia="Times New Roman" w:hAnsiTheme="majorHAnsi" w:cstheme="majorHAnsi"/>
          <w:bCs/>
          <w:color w:val="222222"/>
          <w:lang w:eastAsia="it-IT"/>
        </w:rPr>
        <w:t xml:space="preserve">A tal proposito, la Prof.ssa </w:t>
      </w:r>
      <w:proofErr w:type="spellStart"/>
      <w:r w:rsidRPr="00FA072B">
        <w:rPr>
          <w:rFonts w:asciiTheme="majorHAnsi" w:eastAsia="Times New Roman" w:hAnsiTheme="majorHAnsi" w:cstheme="majorHAnsi"/>
          <w:bCs/>
          <w:color w:val="222222"/>
          <w:lang w:eastAsia="it-IT"/>
        </w:rPr>
        <w:t>Romanoni</w:t>
      </w:r>
      <w:proofErr w:type="spellEnd"/>
      <w:r w:rsidRPr="00FA072B">
        <w:rPr>
          <w:rFonts w:asciiTheme="majorHAnsi" w:eastAsia="Times New Roman" w:hAnsiTheme="majorHAnsi" w:cstheme="majorHAnsi"/>
          <w:bCs/>
          <w:color w:val="222222"/>
          <w:lang w:eastAsia="it-IT"/>
        </w:rPr>
        <w:t xml:space="preserve"> chiede che le attività approvate per quest'anno scolastico siano effettivamente sostenibili dal punto di vista economico, in modo da non trovarsi, come lo scorso anno, a dover prevedere di cambiare in corso d'opera i compensi pattuiti, situazione sindacalmente inaccettabile.</w:t>
      </w:r>
    </w:p>
    <w:p w:rsidR="00A50D55" w:rsidRDefault="00A50D55" w:rsidP="00A50D55">
      <w:pPr>
        <w:ind w:firstLine="708"/>
        <w:jc w:val="both"/>
        <w:rPr>
          <w:rFonts w:asciiTheme="majorHAnsi" w:eastAsia="Times New Roman" w:hAnsiTheme="majorHAnsi" w:cstheme="majorHAnsi"/>
          <w:lang w:eastAsia="it-IT"/>
        </w:rPr>
      </w:pPr>
      <w:r>
        <w:rPr>
          <w:rFonts w:asciiTheme="majorHAnsi" w:eastAsia="Times New Roman" w:hAnsiTheme="majorHAnsi" w:cstheme="majorHAnsi"/>
          <w:lang w:eastAsia="it-IT"/>
        </w:rPr>
        <w:lastRenderedPageBreak/>
        <w:t xml:space="preserve">. </w:t>
      </w:r>
    </w:p>
    <w:p w:rsidR="00A50D55" w:rsidRDefault="00A50D55" w:rsidP="00A50D55">
      <w:pPr>
        <w:jc w:val="both"/>
        <w:rPr>
          <w:rFonts w:asciiTheme="majorHAnsi" w:eastAsia="Times New Roman" w:hAnsiTheme="majorHAnsi" w:cstheme="majorHAnsi"/>
          <w:lang w:eastAsia="it-IT"/>
        </w:rPr>
      </w:pPr>
      <w:r>
        <w:rPr>
          <w:rFonts w:asciiTheme="majorHAnsi" w:eastAsia="Times New Roman" w:hAnsiTheme="majorHAnsi" w:cstheme="majorHAnsi"/>
          <w:lang w:eastAsia="it-IT"/>
        </w:rPr>
        <w:t>Il DS propone allora di inserire in contrattazione non il numero delle ore ma i costi relativi ai progetti ed alle funzioni.</w:t>
      </w:r>
    </w:p>
    <w:p w:rsidR="00FA072B" w:rsidRPr="00FA072B" w:rsidRDefault="00A50D55" w:rsidP="00FA072B">
      <w:pPr>
        <w:ind w:firstLine="708"/>
        <w:jc w:val="both"/>
        <w:rPr>
          <w:rFonts w:asciiTheme="majorHAnsi" w:eastAsia="Times New Roman" w:hAnsiTheme="majorHAnsi" w:cstheme="majorHAnsi"/>
          <w:lang w:eastAsia="it-IT"/>
        </w:rPr>
      </w:pPr>
      <w:r>
        <w:rPr>
          <w:rFonts w:asciiTheme="majorHAnsi" w:eastAsia="Times New Roman" w:hAnsiTheme="majorHAnsi" w:cstheme="majorHAnsi"/>
          <w:lang w:eastAsia="it-IT"/>
        </w:rPr>
        <w:t>Il Prof. Mascitelli infine, pone la questione delle ore di formazione che nell’ambito della contrattazione dovrebbero rientrare nelle 40+40 ore funzionali all’insegnamento,</w:t>
      </w:r>
      <w:r w:rsidR="00FA072B" w:rsidRPr="00FA072B">
        <w:rPr>
          <w:rFonts w:ascii="Arial" w:eastAsia="Times New Roman" w:hAnsi="Arial" w:cs="Arial"/>
          <w:color w:val="222222"/>
          <w:shd w:val="clear" w:color="auto" w:fill="FFFFFF"/>
          <w:lang w:eastAsia="it-IT"/>
        </w:rPr>
        <w:t xml:space="preserve"> </w:t>
      </w:r>
      <w:r w:rsidR="00FA072B" w:rsidRPr="00FA072B">
        <w:rPr>
          <w:rFonts w:asciiTheme="majorHAnsi" w:eastAsia="Times New Roman" w:hAnsiTheme="majorHAnsi" w:cstheme="majorHAnsi"/>
          <w:color w:val="222222"/>
          <w:shd w:val="clear" w:color="auto" w:fill="FFFFFF"/>
          <w:lang w:eastAsia="it-IT"/>
        </w:rPr>
        <w:t>ricord</w:t>
      </w:r>
      <w:r w:rsidR="00FA072B">
        <w:rPr>
          <w:rFonts w:asciiTheme="majorHAnsi" w:eastAsia="Times New Roman" w:hAnsiTheme="majorHAnsi" w:cstheme="majorHAnsi"/>
          <w:color w:val="222222"/>
          <w:shd w:val="clear" w:color="auto" w:fill="FFFFFF"/>
          <w:lang w:eastAsia="it-IT"/>
        </w:rPr>
        <w:t>ando</w:t>
      </w:r>
      <w:r w:rsidR="00FA072B" w:rsidRPr="00FA072B">
        <w:rPr>
          <w:rFonts w:asciiTheme="majorHAnsi" w:eastAsia="Times New Roman" w:hAnsiTheme="majorHAnsi" w:cstheme="majorHAnsi"/>
          <w:color w:val="222222"/>
          <w:shd w:val="clear" w:color="auto" w:fill="FFFFFF"/>
          <w:lang w:eastAsia="it-IT"/>
        </w:rPr>
        <w:t xml:space="preserve"> che il testo dell'accordo precontrattuale tra le parti prevede che le attività di aggiornamento debbono essere coerenti con il piano triennale incluso nel PTOF.</w:t>
      </w:r>
    </w:p>
    <w:p w:rsidR="00A50D55" w:rsidRDefault="00A50D55" w:rsidP="00FA072B">
      <w:pPr>
        <w:jc w:val="both"/>
        <w:rPr>
          <w:rFonts w:asciiTheme="majorHAnsi" w:eastAsia="Times New Roman" w:hAnsiTheme="majorHAnsi" w:cstheme="majorHAnsi"/>
          <w:lang w:eastAsia="it-IT"/>
        </w:rPr>
      </w:pPr>
      <w:r>
        <w:rPr>
          <w:rFonts w:asciiTheme="majorHAnsi" w:eastAsia="Times New Roman" w:hAnsiTheme="majorHAnsi" w:cstheme="majorHAnsi"/>
          <w:lang w:eastAsia="it-IT"/>
        </w:rPr>
        <w:t xml:space="preserve">Il Prof. </w:t>
      </w:r>
      <w:proofErr w:type="spellStart"/>
      <w:r>
        <w:rPr>
          <w:rFonts w:asciiTheme="majorHAnsi" w:eastAsia="Times New Roman" w:hAnsiTheme="majorHAnsi" w:cstheme="majorHAnsi"/>
          <w:lang w:eastAsia="it-IT"/>
        </w:rPr>
        <w:t>Secone</w:t>
      </w:r>
      <w:proofErr w:type="spellEnd"/>
      <w:r>
        <w:rPr>
          <w:rFonts w:asciiTheme="majorHAnsi" w:eastAsia="Times New Roman" w:hAnsiTheme="majorHAnsi" w:cstheme="majorHAnsi"/>
          <w:lang w:eastAsia="it-IT"/>
        </w:rPr>
        <w:t xml:space="preserve"> prevede che ci siano almeno 6 ore di formazione sulla sicurezza.</w:t>
      </w:r>
    </w:p>
    <w:p w:rsidR="00A50D55" w:rsidRDefault="00A50D55" w:rsidP="00A50D55">
      <w:pPr>
        <w:ind w:firstLine="708"/>
        <w:jc w:val="both"/>
        <w:rPr>
          <w:rFonts w:asciiTheme="majorHAnsi" w:eastAsia="Times New Roman" w:hAnsiTheme="majorHAnsi" w:cstheme="majorHAnsi"/>
          <w:lang w:eastAsia="it-IT"/>
        </w:rPr>
      </w:pPr>
      <w:r>
        <w:rPr>
          <w:rFonts w:asciiTheme="majorHAnsi" w:eastAsia="Times New Roman" w:hAnsiTheme="majorHAnsi" w:cstheme="majorHAnsi"/>
          <w:lang w:eastAsia="it-IT"/>
        </w:rPr>
        <w:t xml:space="preserve">I Proff. Mascitelli e </w:t>
      </w:r>
      <w:proofErr w:type="spellStart"/>
      <w:r>
        <w:rPr>
          <w:rFonts w:asciiTheme="majorHAnsi" w:eastAsia="Times New Roman" w:hAnsiTheme="majorHAnsi" w:cstheme="majorHAnsi"/>
          <w:lang w:eastAsia="it-IT"/>
        </w:rPr>
        <w:t>Romanoni</w:t>
      </w:r>
      <w:proofErr w:type="spellEnd"/>
      <w:r>
        <w:rPr>
          <w:rFonts w:asciiTheme="majorHAnsi" w:eastAsia="Times New Roman" w:hAnsiTheme="majorHAnsi" w:cstheme="majorHAnsi"/>
          <w:lang w:eastAsia="it-IT"/>
        </w:rPr>
        <w:t xml:space="preserve"> chiedono che sia nuovamente presa in considerazione la possibilità di ridurre il numero di </w:t>
      </w:r>
      <w:proofErr w:type="spellStart"/>
      <w:r>
        <w:rPr>
          <w:rFonts w:asciiTheme="majorHAnsi" w:eastAsia="Times New Roman" w:hAnsiTheme="majorHAnsi" w:cstheme="majorHAnsi"/>
          <w:lang w:eastAsia="it-IT"/>
        </w:rPr>
        <w:t>CdC</w:t>
      </w:r>
      <w:proofErr w:type="spellEnd"/>
      <w:r>
        <w:rPr>
          <w:rFonts w:asciiTheme="majorHAnsi" w:eastAsia="Times New Roman" w:hAnsiTheme="majorHAnsi" w:cstheme="majorHAnsi"/>
          <w:lang w:eastAsia="it-IT"/>
        </w:rPr>
        <w:t>, (nello specifico i Consigli che ricadono nel mese di Febbraio o di Marzo) in riconoscimento del progressivo aumento nel corso degli ultimi anni del carico di lavoro, nei termini di impegno extrascolastico.</w:t>
      </w:r>
    </w:p>
    <w:p w:rsidR="00A50D55" w:rsidRDefault="00FA072B" w:rsidP="00A50D55">
      <w:pPr>
        <w:ind w:firstLine="708"/>
        <w:jc w:val="both"/>
        <w:rPr>
          <w:rFonts w:asciiTheme="majorHAnsi" w:eastAsia="Times New Roman" w:hAnsiTheme="majorHAnsi" w:cstheme="majorHAnsi"/>
          <w:lang w:eastAsia="it-IT"/>
        </w:rPr>
      </w:pPr>
      <w:r>
        <w:rPr>
          <w:rFonts w:asciiTheme="majorHAnsi" w:eastAsia="Times New Roman" w:hAnsiTheme="majorHAnsi" w:cstheme="majorHAnsi"/>
          <w:lang w:eastAsia="it-IT"/>
        </w:rPr>
        <w:t>Completata la discussione dei punti all’</w:t>
      </w:r>
      <w:proofErr w:type="spellStart"/>
      <w:r>
        <w:rPr>
          <w:rFonts w:asciiTheme="majorHAnsi" w:eastAsia="Times New Roman" w:hAnsiTheme="majorHAnsi" w:cstheme="majorHAnsi"/>
          <w:lang w:eastAsia="it-IT"/>
        </w:rPr>
        <w:t>odg</w:t>
      </w:r>
      <w:proofErr w:type="spellEnd"/>
      <w:r>
        <w:rPr>
          <w:rFonts w:asciiTheme="majorHAnsi" w:eastAsia="Times New Roman" w:hAnsiTheme="majorHAnsi" w:cstheme="majorHAnsi"/>
          <w:lang w:eastAsia="it-IT"/>
        </w:rPr>
        <w:t>, la riunione viene chiusa alle ore 16:00</w:t>
      </w:r>
      <w:bookmarkStart w:id="0" w:name="_GoBack"/>
      <w:bookmarkEnd w:id="0"/>
    </w:p>
    <w:p w:rsidR="00A50D55" w:rsidRDefault="00A50D55" w:rsidP="00A50D55">
      <w:pPr>
        <w:ind w:firstLine="708"/>
        <w:jc w:val="both"/>
        <w:rPr>
          <w:rFonts w:asciiTheme="majorHAnsi" w:eastAsia="Times New Roman" w:hAnsiTheme="majorHAnsi" w:cstheme="majorHAnsi"/>
          <w:lang w:eastAsia="it-IT"/>
        </w:rPr>
      </w:pPr>
    </w:p>
    <w:p w:rsidR="00A50D55" w:rsidRPr="003A520C" w:rsidRDefault="00A50D55" w:rsidP="00A50D55">
      <w:pPr>
        <w:ind w:firstLine="708"/>
        <w:jc w:val="both"/>
        <w:rPr>
          <w:rFonts w:asciiTheme="majorHAnsi" w:eastAsia="Times New Roman" w:hAnsiTheme="majorHAnsi" w:cstheme="majorHAnsi"/>
          <w:lang w:eastAsia="it-IT"/>
        </w:rPr>
      </w:pPr>
    </w:p>
    <w:p w:rsidR="003A520C" w:rsidRDefault="003A520C">
      <w:pPr>
        <w:jc w:val="both"/>
        <w:rPr>
          <w:rFonts w:asciiTheme="majorHAnsi" w:eastAsia="Times New Roman" w:hAnsiTheme="majorHAnsi" w:cstheme="majorHAnsi"/>
          <w:lang w:eastAsia="it-IT"/>
        </w:rPr>
      </w:pPr>
    </w:p>
    <w:p w:rsidR="00A50D55" w:rsidRPr="00215B75" w:rsidRDefault="00A50D55" w:rsidP="00A50D55">
      <w:pPr>
        <w:jc w:val="both"/>
        <w:rPr>
          <w:rFonts w:asciiTheme="majorHAnsi" w:hAnsiTheme="majorHAnsi" w:cstheme="majorHAnsi"/>
        </w:rPr>
      </w:pPr>
      <w:r w:rsidRPr="00215B75">
        <w:rPr>
          <w:rFonts w:asciiTheme="majorHAnsi" w:hAnsiTheme="majorHAnsi" w:cstheme="majorHAnsi"/>
        </w:rPr>
        <w:t>La RSU verbalizzante</w:t>
      </w:r>
      <w:r w:rsidRPr="00215B75">
        <w:rPr>
          <w:rFonts w:asciiTheme="majorHAnsi" w:hAnsiTheme="majorHAnsi" w:cstheme="majorHAnsi"/>
        </w:rPr>
        <w:tab/>
      </w:r>
      <w:r w:rsidRPr="00215B75">
        <w:rPr>
          <w:rFonts w:asciiTheme="majorHAnsi" w:hAnsiTheme="majorHAnsi" w:cstheme="majorHAnsi"/>
        </w:rPr>
        <w:tab/>
      </w:r>
      <w:r w:rsidRPr="00215B75">
        <w:rPr>
          <w:rFonts w:asciiTheme="majorHAnsi" w:hAnsiTheme="majorHAnsi" w:cstheme="majorHAnsi"/>
        </w:rPr>
        <w:tab/>
      </w:r>
      <w:r w:rsidRPr="00215B75">
        <w:rPr>
          <w:rFonts w:asciiTheme="majorHAnsi" w:hAnsiTheme="majorHAnsi" w:cstheme="majorHAnsi"/>
        </w:rPr>
        <w:tab/>
      </w:r>
      <w:r w:rsidRPr="00215B75">
        <w:rPr>
          <w:rFonts w:asciiTheme="majorHAnsi" w:hAnsiTheme="majorHAnsi" w:cstheme="majorHAnsi"/>
        </w:rPr>
        <w:tab/>
      </w:r>
      <w:r w:rsidRPr="00215B75">
        <w:rPr>
          <w:rFonts w:asciiTheme="majorHAnsi" w:hAnsiTheme="majorHAnsi" w:cstheme="majorHAnsi"/>
        </w:rPr>
        <w:tab/>
      </w:r>
      <w:r w:rsidRPr="00215B75">
        <w:rPr>
          <w:rFonts w:asciiTheme="majorHAnsi" w:hAnsiTheme="majorHAnsi" w:cstheme="majorHAnsi"/>
        </w:rPr>
        <w:tab/>
        <w:t xml:space="preserve">Il Dirigente Scolastico </w:t>
      </w:r>
    </w:p>
    <w:p w:rsidR="00A50D55" w:rsidRPr="00215B75" w:rsidRDefault="00A50D55" w:rsidP="00A50D55">
      <w:pPr>
        <w:jc w:val="both"/>
        <w:rPr>
          <w:rFonts w:asciiTheme="majorHAnsi" w:hAnsiTheme="majorHAnsi" w:cstheme="majorHAnsi"/>
        </w:rPr>
      </w:pPr>
      <w:r w:rsidRPr="00215B75">
        <w:rPr>
          <w:rFonts w:asciiTheme="majorHAnsi" w:hAnsiTheme="majorHAnsi" w:cstheme="majorHAnsi"/>
        </w:rPr>
        <w:t>Prof.ssa Luisa Balzano</w:t>
      </w:r>
      <w:r w:rsidRPr="00215B75">
        <w:rPr>
          <w:rFonts w:asciiTheme="majorHAnsi" w:hAnsiTheme="majorHAnsi" w:cstheme="majorHAnsi"/>
        </w:rPr>
        <w:tab/>
      </w:r>
      <w:r w:rsidRPr="00215B75">
        <w:rPr>
          <w:rFonts w:asciiTheme="majorHAnsi" w:hAnsiTheme="majorHAnsi" w:cstheme="majorHAnsi"/>
        </w:rPr>
        <w:tab/>
      </w:r>
      <w:r w:rsidRPr="00215B75">
        <w:rPr>
          <w:rFonts w:asciiTheme="majorHAnsi" w:hAnsiTheme="majorHAnsi" w:cstheme="majorHAnsi"/>
        </w:rPr>
        <w:tab/>
      </w:r>
      <w:r w:rsidRPr="00215B75">
        <w:rPr>
          <w:rFonts w:asciiTheme="majorHAnsi" w:hAnsiTheme="majorHAnsi" w:cstheme="majorHAnsi"/>
        </w:rPr>
        <w:tab/>
      </w:r>
      <w:r w:rsidRPr="00215B75">
        <w:rPr>
          <w:rFonts w:asciiTheme="majorHAnsi" w:hAnsiTheme="majorHAnsi" w:cstheme="majorHAnsi"/>
        </w:rPr>
        <w:tab/>
      </w:r>
      <w:r w:rsidRPr="00215B75">
        <w:rPr>
          <w:rFonts w:asciiTheme="majorHAnsi" w:hAnsiTheme="majorHAnsi" w:cstheme="majorHAnsi"/>
        </w:rPr>
        <w:tab/>
      </w:r>
      <w:r w:rsidRPr="00215B75">
        <w:rPr>
          <w:rFonts w:asciiTheme="majorHAnsi" w:hAnsiTheme="majorHAnsi" w:cstheme="majorHAnsi"/>
        </w:rPr>
        <w:tab/>
        <w:t xml:space="preserve">Prof. Roberto </w:t>
      </w:r>
      <w:proofErr w:type="spellStart"/>
      <w:r w:rsidRPr="00215B75">
        <w:rPr>
          <w:rFonts w:asciiTheme="majorHAnsi" w:hAnsiTheme="majorHAnsi" w:cstheme="majorHAnsi"/>
        </w:rPr>
        <w:t>Garroni</w:t>
      </w:r>
      <w:proofErr w:type="spellEnd"/>
    </w:p>
    <w:p w:rsidR="00A50D55" w:rsidRPr="003A520C" w:rsidRDefault="00A50D55">
      <w:pPr>
        <w:jc w:val="both"/>
        <w:rPr>
          <w:rFonts w:asciiTheme="majorHAnsi" w:eastAsia="Times New Roman" w:hAnsiTheme="majorHAnsi" w:cstheme="majorHAnsi"/>
          <w:lang w:eastAsia="it-IT"/>
        </w:rPr>
      </w:pPr>
    </w:p>
    <w:sectPr w:rsidR="00A50D55" w:rsidRPr="003A520C" w:rsidSect="00B25C5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C2778"/>
    <w:multiLevelType w:val="hybridMultilevel"/>
    <w:tmpl w:val="680AC5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0C"/>
    <w:rsid w:val="003A520C"/>
    <w:rsid w:val="005E24D5"/>
    <w:rsid w:val="00A50D55"/>
    <w:rsid w:val="00B25C50"/>
    <w:rsid w:val="00FA0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0AE0"/>
  <w15:chartTrackingRefBased/>
  <w15:docId w15:val="{B7B379C1-8DF4-7B42-A2E2-57DDC080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0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458279">
      <w:bodyDiv w:val="1"/>
      <w:marLeft w:val="0"/>
      <w:marRight w:val="0"/>
      <w:marTop w:val="0"/>
      <w:marBottom w:val="0"/>
      <w:divBdr>
        <w:top w:val="none" w:sz="0" w:space="0" w:color="auto"/>
        <w:left w:val="none" w:sz="0" w:space="0" w:color="auto"/>
        <w:bottom w:val="none" w:sz="0" w:space="0" w:color="auto"/>
        <w:right w:val="none" w:sz="0" w:space="0" w:color="auto"/>
      </w:divBdr>
    </w:div>
    <w:div w:id="976253531">
      <w:bodyDiv w:val="1"/>
      <w:marLeft w:val="0"/>
      <w:marRight w:val="0"/>
      <w:marTop w:val="0"/>
      <w:marBottom w:val="0"/>
      <w:divBdr>
        <w:top w:val="none" w:sz="0" w:space="0" w:color="auto"/>
        <w:left w:val="none" w:sz="0" w:space="0" w:color="auto"/>
        <w:bottom w:val="none" w:sz="0" w:space="0" w:color="auto"/>
        <w:right w:val="none" w:sz="0" w:space="0" w:color="auto"/>
      </w:divBdr>
    </w:div>
    <w:div w:id="16283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2023-10-08T19:29:00Z</dcterms:created>
  <dcterms:modified xsi:type="dcterms:W3CDTF">2023-10-08T19:29:00Z</dcterms:modified>
</cp:coreProperties>
</file>