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411E" w14:textId="77777777" w:rsidR="008A4090" w:rsidRPr="005B0838" w:rsidRDefault="009C1D6F">
      <w:pPr>
        <w:rPr>
          <w:sz w:val="28"/>
          <w:szCs w:val="28"/>
        </w:rPr>
      </w:pPr>
      <w:r w:rsidRPr="005B0838">
        <w:rPr>
          <w:sz w:val="28"/>
          <w:szCs w:val="28"/>
        </w:rPr>
        <w:t>VERBALE DELL’INCONTRO RSU DIRIGENTE DEL 5/9/22</w:t>
      </w:r>
    </w:p>
    <w:p w14:paraId="0BA1E2C9" w14:textId="77777777" w:rsidR="009C1D6F" w:rsidRPr="005B0838" w:rsidRDefault="009C1D6F">
      <w:pPr>
        <w:rPr>
          <w:sz w:val="28"/>
          <w:szCs w:val="28"/>
        </w:rPr>
      </w:pPr>
    </w:p>
    <w:p w14:paraId="5C85E60D" w14:textId="77777777" w:rsidR="009C1D6F" w:rsidRPr="005B0838" w:rsidRDefault="009C1D6F">
      <w:pPr>
        <w:rPr>
          <w:sz w:val="28"/>
          <w:szCs w:val="28"/>
        </w:rPr>
      </w:pPr>
      <w:r w:rsidRPr="005B0838">
        <w:rPr>
          <w:sz w:val="28"/>
          <w:szCs w:val="28"/>
        </w:rPr>
        <w:t xml:space="preserve">Il giorno 5 settembre 2022 alle ore 11,30 nei locali dell’istituto Virgilio si incontrano il dirigente scolastico prof. Garroni, assistito dal vicario prof. </w:t>
      </w:r>
      <w:proofErr w:type="spellStart"/>
      <w:r w:rsidRPr="005B0838">
        <w:rPr>
          <w:sz w:val="28"/>
          <w:szCs w:val="28"/>
        </w:rPr>
        <w:t>Secone</w:t>
      </w:r>
      <w:proofErr w:type="spellEnd"/>
      <w:r w:rsidRPr="005B0838">
        <w:rPr>
          <w:sz w:val="28"/>
          <w:szCs w:val="28"/>
        </w:rPr>
        <w:t xml:space="preserve">, e la delegazione sindacale costituita dalle RSU prof.ssa Balzano </w:t>
      </w:r>
      <w:proofErr w:type="gramStart"/>
      <w:r w:rsidRPr="005B0838">
        <w:rPr>
          <w:sz w:val="28"/>
          <w:szCs w:val="28"/>
        </w:rPr>
        <w:t>( CGIL</w:t>
      </w:r>
      <w:proofErr w:type="gramEnd"/>
      <w:r w:rsidRPr="005B0838">
        <w:rPr>
          <w:sz w:val="28"/>
          <w:szCs w:val="28"/>
        </w:rPr>
        <w:t>), dal sig. Mistretta ( Gilda), prof.ssa Romanoni ( SNALS), prof. Nicolini ( CISL) e dal prof. Mascitelli ( COBAS) che funge da segretario</w:t>
      </w:r>
      <w:r w:rsidR="005B0838" w:rsidRPr="005B0838">
        <w:rPr>
          <w:sz w:val="28"/>
          <w:szCs w:val="28"/>
        </w:rPr>
        <w:t xml:space="preserve"> e dalle</w:t>
      </w:r>
      <w:r w:rsidRPr="005B0838">
        <w:rPr>
          <w:sz w:val="28"/>
          <w:szCs w:val="28"/>
        </w:rPr>
        <w:t xml:space="preserve"> RSA sig. De Simone ( CISL), sig.ra </w:t>
      </w:r>
      <w:proofErr w:type="spellStart"/>
      <w:r w:rsidRPr="005B0838">
        <w:rPr>
          <w:sz w:val="28"/>
          <w:szCs w:val="28"/>
        </w:rPr>
        <w:t>Callozzo</w:t>
      </w:r>
      <w:proofErr w:type="spellEnd"/>
      <w:r w:rsidRPr="005B0838">
        <w:rPr>
          <w:sz w:val="28"/>
          <w:szCs w:val="28"/>
        </w:rPr>
        <w:t xml:space="preserve"> ( Gilda) e sig. Bruno (UIL).</w:t>
      </w:r>
    </w:p>
    <w:p w14:paraId="17D760EF" w14:textId="77777777" w:rsidR="009C1D6F" w:rsidRPr="005B0838" w:rsidRDefault="009C1D6F">
      <w:pPr>
        <w:rPr>
          <w:sz w:val="28"/>
          <w:szCs w:val="28"/>
        </w:rPr>
      </w:pPr>
      <w:r w:rsidRPr="005B0838">
        <w:rPr>
          <w:sz w:val="28"/>
          <w:szCs w:val="28"/>
        </w:rPr>
        <w:t xml:space="preserve">Il dirigente scolastica annuncia formalmente a decorrere dalla giornata di </w:t>
      </w:r>
      <w:proofErr w:type="gramStart"/>
      <w:r w:rsidRPr="005B0838">
        <w:rPr>
          <w:sz w:val="28"/>
          <w:szCs w:val="28"/>
        </w:rPr>
        <w:t>oggi  la</w:t>
      </w:r>
      <w:proofErr w:type="gramEnd"/>
      <w:r w:rsidRPr="005B0838">
        <w:rPr>
          <w:sz w:val="28"/>
          <w:szCs w:val="28"/>
        </w:rPr>
        <w:t xml:space="preserve"> nomina del sig. Mistretta a DSGA  supplente fino al 31/8/23 per aspettativa della titolare.</w:t>
      </w:r>
    </w:p>
    <w:p w14:paraId="3CAE6CFE" w14:textId="77777777" w:rsidR="009C1D6F" w:rsidRPr="005B0838" w:rsidRDefault="009C1D6F">
      <w:pPr>
        <w:rPr>
          <w:sz w:val="28"/>
          <w:szCs w:val="28"/>
        </w:rPr>
      </w:pPr>
      <w:r w:rsidRPr="005B0838">
        <w:rPr>
          <w:sz w:val="28"/>
          <w:szCs w:val="28"/>
        </w:rPr>
        <w:t xml:space="preserve">In seguito, come da o.d.g., illustra il piano annuale delle attività dei docenti e la sua scansione temporale, come da </w:t>
      </w:r>
      <w:r w:rsidR="005B0838" w:rsidRPr="005B0838">
        <w:rPr>
          <w:sz w:val="28"/>
          <w:szCs w:val="28"/>
        </w:rPr>
        <w:t xml:space="preserve">prospetti </w:t>
      </w:r>
      <w:r w:rsidRPr="005B0838">
        <w:rPr>
          <w:sz w:val="28"/>
          <w:szCs w:val="28"/>
        </w:rPr>
        <w:t xml:space="preserve">allegati. La prof.ssa Romanoni rileva che nella sua esperienza i consigli di classe aperti di febbraio sono </w:t>
      </w:r>
      <w:r w:rsidR="005B0838" w:rsidRPr="005B0838">
        <w:rPr>
          <w:sz w:val="28"/>
          <w:szCs w:val="28"/>
        </w:rPr>
        <w:t xml:space="preserve">poco produttivi e ne propone l’abolizione. Il dirigente nel far rilevare che non si supera il livello delle 40 ore prevista per la gran parte dei docenti dice che questa non è materia di contrattazione sindacale, ma spetta al collegio. Il prof. Mascitelli ritiene che i consigli chiusi di settembre potrebbero essere svolti </w:t>
      </w:r>
      <w:proofErr w:type="spellStart"/>
      <w:r w:rsidR="005B0838" w:rsidRPr="005B0838">
        <w:rPr>
          <w:sz w:val="28"/>
          <w:szCs w:val="28"/>
        </w:rPr>
        <w:t>efficamente</w:t>
      </w:r>
      <w:proofErr w:type="spellEnd"/>
      <w:r w:rsidR="005B0838" w:rsidRPr="005B0838">
        <w:rPr>
          <w:sz w:val="28"/>
          <w:szCs w:val="28"/>
        </w:rPr>
        <w:t xml:space="preserve"> in un’ora anziché in un’ora e mezza, la risposta del dirigente è analoga a quella data alla prof.ssa Romanoni.</w:t>
      </w:r>
    </w:p>
    <w:p w14:paraId="0A9820A5" w14:textId="77777777" w:rsidR="005B0838" w:rsidRPr="005B0838" w:rsidRDefault="005B0838">
      <w:pPr>
        <w:rPr>
          <w:sz w:val="28"/>
          <w:szCs w:val="28"/>
        </w:rPr>
      </w:pPr>
      <w:r w:rsidRPr="005B0838">
        <w:rPr>
          <w:sz w:val="28"/>
          <w:szCs w:val="28"/>
        </w:rPr>
        <w:t>Alle 12,10 la seduta è tolta.</w:t>
      </w:r>
    </w:p>
    <w:sectPr w:rsidR="005B0838" w:rsidRPr="005B0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75B0" w14:textId="77777777" w:rsidR="005B0838" w:rsidRDefault="005B0838" w:rsidP="005B0838">
      <w:pPr>
        <w:spacing w:after="0" w:line="240" w:lineRule="auto"/>
      </w:pPr>
      <w:r>
        <w:separator/>
      </w:r>
    </w:p>
  </w:endnote>
  <w:endnote w:type="continuationSeparator" w:id="0">
    <w:p w14:paraId="7835F165" w14:textId="77777777" w:rsidR="005B0838" w:rsidRDefault="005B0838" w:rsidP="005B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21A7" w14:textId="77777777" w:rsidR="005B0838" w:rsidRDefault="005B0838" w:rsidP="005B0838">
      <w:pPr>
        <w:spacing w:after="0" w:line="240" w:lineRule="auto"/>
      </w:pPr>
      <w:r>
        <w:separator/>
      </w:r>
    </w:p>
  </w:footnote>
  <w:footnote w:type="continuationSeparator" w:id="0">
    <w:p w14:paraId="3E10C35D" w14:textId="77777777" w:rsidR="005B0838" w:rsidRDefault="005B0838" w:rsidP="005B0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6F"/>
    <w:rsid w:val="005B0838"/>
    <w:rsid w:val="008A4090"/>
    <w:rsid w:val="009C1D6F"/>
    <w:rsid w:val="00B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102A"/>
  <w15:chartTrackingRefBased/>
  <w15:docId w15:val="{602DCB5B-C427-48F2-8095-11F176A8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0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838"/>
  </w:style>
  <w:style w:type="paragraph" w:styleId="Pidipagina">
    <w:name w:val="footer"/>
    <w:basedOn w:val="Normale"/>
    <w:link w:val="PidipaginaCarattere"/>
    <w:uiPriority w:val="99"/>
    <w:unhideWhenUsed/>
    <w:rsid w:val="005B0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MASCITELLI</dc:creator>
  <cp:keywords/>
  <dc:description/>
  <cp:lastModifiedBy>giorgio mascitelli</cp:lastModifiedBy>
  <cp:revision>2</cp:revision>
  <dcterms:created xsi:type="dcterms:W3CDTF">2022-12-14T17:27:00Z</dcterms:created>
  <dcterms:modified xsi:type="dcterms:W3CDTF">2022-12-14T17:27:00Z</dcterms:modified>
</cp:coreProperties>
</file>