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7D747284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B90DD5">
        <w:rPr>
          <w:rFonts w:ascii="Times New Roman" w:hAnsi="Times New Roman" w:cs="Times New Roman"/>
          <w:b/>
          <w:bCs/>
        </w:rPr>
        <w:t>del 22 e 23 aprile 2022</w:t>
      </w:r>
      <w:bookmarkStart w:id="0" w:name="_GoBack"/>
      <w:bookmarkEnd w:id="0"/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2022-04-13T08:28:00Z</dcterms:created>
  <dcterms:modified xsi:type="dcterms:W3CDTF">2022-04-13T08:28:00Z</dcterms:modified>
</cp:coreProperties>
</file>