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D4" w:rsidRPr="000F0EE5" w:rsidRDefault="00254DD4" w:rsidP="00A43757">
      <w:pPr>
        <w:rPr>
          <w:rFonts w:asciiTheme="majorHAnsi" w:hAnsiTheme="majorHAnsi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254DD4" w:rsidRPr="000F0EE5" w:rsidTr="00385F13">
        <w:tc>
          <w:tcPr>
            <w:tcW w:w="1951" w:type="dxa"/>
            <w:shd w:val="clear" w:color="auto" w:fill="FFFFFF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color w:val="000000"/>
                <w:sz w:val="28"/>
              </w:rPr>
            </w:pPr>
            <w:r w:rsidRPr="000F0EE5">
              <w:rPr>
                <w:rFonts w:asciiTheme="majorHAnsi" w:hAnsiTheme="maj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254DD4" w:rsidRPr="000F0EE5" w:rsidRDefault="00254DD4" w:rsidP="00385F13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0F0EE5">
              <w:rPr>
                <w:rFonts w:asciiTheme="majorHAnsi" w:hAnsiTheme="majorHAnsi"/>
                <w:b/>
                <w:color w:val="000000"/>
                <w:sz w:val="28"/>
              </w:rPr>
              <w:t>SCIENZE UMANE</w:t>
            </w:r>
          </w:p>
        </w:tc>
      </w:tr>
      <w:tr w:rsidR="00254DD4" w:rsidRPr="000F0EE5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0F0EE5">
              <w:rPr>
                <w:rFonts w:asciiTheme="majorHAnsi" w:hAnsiTheme="maj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254DD4" w:rsidRPr="000F0EE5" w:rsidRDefault="00254DD4" w:rsidP="00385F13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0F0EE5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Seconda Liceo delle Scienze Umane</w:t>
            </w:r>
          </w:p>
        </w:tc>
      </w:tr>
      <w:tr w:rsidR="00254DD4" w:rsidRPr="000F0EE5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0F0EE5">
              <w:rPr>
                <w:rFonts w:asciiTheme="majorHAnsi" w:hAnsiTheme="majorHAnsi"/>
                <w:color w:val="000000"/>
                <w:sz w:val="28"/>
                <w:szCs w:val="20"/>
              </w:rPr>
              <w:t xml:space="preserve">Anno: </w:t>
            </w:r>
          </w:p>
        </w:tc>
        <w:tc>
          <w:tcPr>
            <w:tcW w:w="8666" w:type="dxa"/>
            <w:shd w:val="clear" w:color="auto" w:fill="D2EAF1"/>
          </w:tcPr>
          <w:p w:rsidR="00254DD4" w:rsidRPr="000F0EE5" w:rsidRDefault="009A5788" w:rsidP="00556ED2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2020</w:t>
            </w:r>
            <w:r w:rsidR="00254DD4" w:rsidRPr="000F0EE5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-20</w:t>
            </w: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21</w:t>
            </w:r>
            <w:bookmarkStart w:id="0" w:name="_GoBack"/>
            <w:bookmarkEnd w:id="0"/>
          </w:p>
        </w:tc>
      </w:tr>
    </w:tbl>
    <w:p w:rsidR="00254DD4" w:rsidRPr="000F0EE5" w:rsidRDefault="00254DD4" w:rsidP="00A43757">
      <w:pPr>
        <w:tabs>
          <w:tab w:val="left" w:pos="5780"/>
        </w:tabs>
        <w:rPr>
          <w:rFonts w:asciiTheme="majorHAnsi" w:hAnsiTheme="majorHAnsi"/>
        </w:rPr>
      </w:pPr>
      <w:r w:rsidRPr="000F0EE5">
        <w:rPr>
          <w:rFonts w:asciiTheme="majorHAnsi" w:hAnsiTheme="majorHAnsi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254DD4" w:rsidRPr="000F0EE5" w:rsidTr="00385F13">
        <w:tc>
          <w:tcPr>
            <w:tcW w:w="1908" w:type="dxa"/>
            <w:vAlign w:val="center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b/>
              </w:rPr>
            </w:pPr>
            <w:r w:rsidRPr="000F0EE5">
              <w:rPr>
                <w:rFonts w:asciiTheme="majorHAnsi" w:hAnsiTheme="majorHAnsi"/>
                <w:b/>
              </w:rPr>
              <w:t>Argomenti del Primo Anno</w:t>
            </w:r>
          </w:p>
        </w:tc>
        <w:tc>
          <w:tcPr>
            <w:tcW w:w="8690" w:type="dxa"/>
          </w:tcPr>
          <w:p w:rsidR="000F0EE5" w:rsidRPr="000506E1" w:rsidRDefault="000F0EE5" w:rsidP="000F0EE5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Pedagogia</w:t>
            </w:r>
          </w:p>
          <w:p w:rsidR="000F0EE5" w:rsidRPr="000506E1" w:rsidRDefault="000F0EE5" w:rsidP="000F0EE5">
            <w:pPr>
              <w:rPr>
                <w:rFonts w:asciiTheme="majorHAnsi" w:hAnsiTheme="majorHAnsi"/>
                <w:b/>
              </w:rPr>
            </w:pPr>
          </w:p>
          <w:p w:rsidR="000F0EE5" w:rsidRPr="000506E1" w:rsidRDefault="0045248B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Unità 5 </w:t>
            </w:r>
            <w:r w:rsidR="00036E06"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36E06" w:rsidRPr="000506E1">
              <w:rPr>
                <w:rFonts w:asciiTheme="majorHAnsi" w:hAnsiTheme="majorHAnsi"/>
                <w:sz w:val="22"/>
                <w:szCs w:val="22"/>
              </w:rPr>
              <w:t>E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ducazione, pedagogia, società </w:t>
            </w:r>
          </w:p>
          <w:p w:rsidR="000F0EE5" w:rsidRPr="000506E1" w:rsidRDefault="0045248B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5.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>1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 Che cos’è l’educazione?</w:t>
            </w:r>
          </w:p>
          <w:p w:rsidR="000F0EE5" w:rsidRPr="000506E1" w:rsidRDefault="0045248B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5.2  L’e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>ducazione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formale : la scuola.</w:t>
            </w:r>
          </w:p>
          <w:p w:rsidR="00997E2F" w:rsidRPr="000506E1" w:rsidRDefault="000F0EE5" w:rsidP="0045248B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5248B" w:rsidRPr="000506E1">
              <w:rPr>
                <w:rFonts w:asciiTheme="majorHAnsi" w:hAnsiTheme="majorHAnsi"/>
                <w:sz w:val="22"/>
                <w:szCs w:val="22"/>
              </w:rPr>
              <w:t>5.3 Che differenza c’è tra educazione e pedagogia?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0F0EE5" w:rsidRPr="000506E1" w:rsidRDefault="000F0EE5" w:rsidP="0045248B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962184" w:rsidRPr="000506E1" w:rsidRDefault="00962184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Unità  6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>Civiltà e modelli educativi dalle origini a Roma</w:t>
            </w:r>
          </w:p>
          <w:p w:rsidR="00962184" w:rsidRPr="000506E1" w:rsidRDefault="00962184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6.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1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La scrittura all’origine dell’educazione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  <w:p w:rsidR="00764CB5" w:rsidRPr="000506E1" w:rsidRDefault="00962184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6.2  E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ducazione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e formazione</w:t>
            </w:r>
            <w:r w:rsidR="00764CB5" w:rsidRPr="000506E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nella </w:t>
            </w:r>
            <w:r w:rsidR="00764CB5" w:rsidRPr="000506E1">
              <w:rPr>
                <w:rFonts w:asciiTheme="majorHAnsi" w:hAnsiTheme="majorHAnsi"/>
                <w:sz w:val="22"/>
                <w:szCs w:val="22"/>
              </w:rPr>
              <w:t xml:space="preserve">Grecia Antica </w:t>
            </w:r>
          </w:p>
          <w:p w:rsidR="000F0EE5" w:rsidRPr="000506E1" w:rsidRDefault="00764CB5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6.3  Modelli educativi nell’antica Roma</w:t>
            </w:r>
          </w:p>
          <w:p w:rsidR="00C456E5" w:rsidRPr="000506E1" w:rsidRDefault="00C456E5" w:rsidP="000F0EE5">
            <w:pPr>
              <w:rPr>
                <w:rFonts w:asciiTheme="majorHAnsi" w:hAnsiTheme="majorHAnsi"/>
              </w:rPr>
            </w:pPr>
          </w:p>
          <w:p w:rsidR="000F0EE5" w:rsidRPr="000506E1" w:rsidRDefault="000F0EE5" w:rsidP="000F0EE5">
            <w:pPr>
              <w:rPr>
                <w:rFonts w:asciiTheme="majorHAnsi" w:hAnsiTheme="majorHAnsi"/>
                <w:b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Psicologia</w:t>
            </w:r>
          </w:p>
          <w:p w:rsidR="00997E2F" w:rsidRPr="000506E1" w:rsidRDefault="00997E2F" w:rsidP="000F0EE5">
            <w:pPr>
              <w:rPr>
                <w:rFonts w:asciiTheme="majorHAnsi" w:hAnsiTheme="majorHAnsi"/>
                <w:b/>
              </w:rPr>
            </w:pPr>
          </w:p>
          <w:p w:rsidR="000F0EE5" w:rsidRPr="000506E1" w:rsidRDefault="00AF3475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Unità</w:t>
            </w:r>
            <w:r w:rsidR="000A7EB0"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F0EE5" w:rsidRPr="000506E1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La psicologia : la scienza che studia la mente</w:t>
            </w:r>
          </w:p>
          <w:p w:rsidR="00AF3475" w:rsidRPr="000506E1" w:rsidRDefault="00AF3475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1.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>1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Tra mente e cervello le origini della psicologia.</w:t>
            </w:r>
          </w:p>
          <w:p w:rsidR="000F0EE5" w:rsidRPr="000506E1" w:rsidRDefault="00AF3475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1.2 La base della mente : il cervello.</w:t>
            </w:r>
          </w:p>
          <w:p w:rsidR="00AF3475" w:rsidRPr="000506E1" w:rsidRDefault="00AF3475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1.3 La percezione e i sensi.</w:t>
            </w:r>
          </w:p>
          <w:p w:rsidR="00997E2F" w:rsidRPr="000506E1" w:rsidRDefault="00997E2F" w:rsidP="000F0EE5">
            <w:pPr>
              <w:rPr>
                <w:rFonts w:asciiTheme="majorHAnsi" w:hAnsiTheme="majorHAnsi"/>
              </w:rPr>
            </w:pPr>
          </w:p>
          <w:p w:rsidR="000F0EE5" w:rsidRPr="000506E1" w:rsidRDefault="00AF3475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>Unità</w:t>
            </w:r>
            <w:r w:rsidR="000A7EB0"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0F0EE5" w:rsidRPr="000506E1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La mente e il sapere: come impariamo, pensiamo e comunichiamo.</w:t>
            </w:r>
          </w:p>
          <w:p w:rsidR="000F0EE5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2.1 La memoria</w:t>
            </w:r>
          </w:p>
          <w:p w:rsidR="000F0EE5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2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.2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Concetti e teorie dell’apprendimento</w:t>
            </w:r>
          </w:p>
          <w:p w:rsidR="000A7EB0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2.3 Apprendere e studiare: quali sono le strategie?</w:t>
            </w:r>
          </w:p>
          <w:p w:rsidR="000A7EB0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2.4 Ragionamento e intelligenza</w:t>
            </w:r>
          </w:p>
          <w:p w:rsidR="000A7EB0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2.5 Comunicazione e linguaggio</w:t>
            </w:r>
          </w:p>
          <w:p w:rsidR="00997E2F" w:rsidRPr="000506E1" w:rsidRDefault="00997E2F" w:rsidP="000F0EE5">
            <w:pPr>
              <w:rPr>
                <w:rFonts w:asciiTheme="majorHAnsi" w:hAnsiTheme="majorHAnsi"/>
              </w:rPr>
            </w:pPr>
          </w:p>
          <w:p w:rsidR="000F0EE5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b/>
                <w:sz w:val="22"/>
                <w:szCs w:val="22"/>
              </w:rPr>
              <w:t xml:space="preserve">Unità 3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>Personalità ed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 Emozioni</w:t>
            </w:r>
          </w:p>
          <w:p w:rsidR="000A7EB0" w:rsidRPr="000506E1" w:rsidRDefault="000A7EB0" w:rsidP="000F0EE5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 xml:space="preserve">3.1 La personalità   </w:t>
            </w:r>
          </w:p>
          <w:p w:rsidR="000F0EE5" w:rsidRPr="000506E1" w:rsidRDefault="000A7EB0" w:rsidP="000A7EB0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3</w:t>
            </w:r>
            <w:r w:rsidR="000F0EE5" w:rsidRPr="000506E1">
              <w:rPr>
                <w:rFonts w:asciiTheme="majorHAnsi" w:hAnsiTheme="majorHAnsi"/>
                <w:sz w:val="22"/>
                <w:szCs w:val="22"/>
              </w:rPr>
              <w:t xml:space="preserve">.2 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Crescita e sviluppo </w:t>
            </w:r>
          </w:p>
          <w:p w:rsidR="000A7EB0" w:rsidRPr="000506E1" w:rsidRDefault="000A7EB0" w:rsidP="000A7EB0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3.3 Emozioni e motivazioni</w:t>
            </w:r>
          </w:p>
          <w:p w:rsidR="00C456E5" w:rsidRPr="000506E1" w:rsidRDefault="000A7EB0" w:rsidP="000A7EB0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3.4 Inconscio e psicoanalisi: Sigmund Freud</w:t>
            </w:r>
          </w:p>
          <w:p w:rsidR="00254DD4" w:rsidRPr="000506E1" w:rsidRDefault="00254DD4" w:rsidP="002E27B2">
            <w:pPr>
              <w:rPr>
                <w:rFonts w:asciiTheme="majorHAnsi" w:hAnsiTheme="majorHAnsi"/>
              </w:rPr>
            </w:pPr>
          </w:p>
        </w:tc>
      </w:tr>
      <w:tr w:rsidR="00254DD4" w:rsidRPr="000F0EE5" w:rsidTr="00385F13">
        <w:tc>
          <w:tcPr>
            <w:tcW w:w="1908" w:type="dxa"/>
            <w:vAlign w:val="center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b/>
              </w:rPr>
            </w:pPr>
            <w:r w:rsidRPr="000F0EE5">
              <w:rPr>
                <w:rFonts w:asciiTheme="majorHAnsi" w:hAnsiTheme="majorHAnsi"/>
                <w:b/>
              </w:rPr>
              <w:t>Libro di testo</w:t>
            </w:r>
          </w:p>
        </w:tc>
        <w:tc>
          <w:tcPr>
            <w:tcW w:w="8690" w:type="dxa"/>
          </w:tcPr>
          <w:p w:rsidR="00C456E5" w:rsidRDefault="00592F4A" w:rsidP="002E36E4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INTRECCI ,</w:t>
            </w:r>
            <w:r w:rsidR="003713AD" w:rsidRPr="000506E1">
              <w:rPr>
                <w:rFonts w:asciiTheme="majorHAnsi" w:hAnsiTheme="majorHAnsi"/>
                <w:sz w:val="22"/>
                <w:szCs w:val="22"/>
              </w:rPr>
              <w:t xml:space="preserve"> PSICOLOGIA E PEDAGOGIA,</w:t>
            </w: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I biennio, </w:t>
            </w:r>
            <w:r w:rsidR="003713AD" w:rsidRPr="000506E1">
              <w:rPr>
                <w:rFonts w:asciiTheme="majorHAnsi" w:hAnsiTheme="majorHAnsi"/>
                <w:sz w:val="22"/>
                <w:szCs w:val="22"/>
              </w:rPr>
              <w:t xml:space="preserve"> di Arielli, Giusti, </w:t>
            </w:r>
            <w:r w:rsidR="002E36E4" w:rsidRPr="000506E1">
              <w:rPr>
                <w:rFonts w:asciiTheme="majorHAnsi" w:hAnsiTheme="majorHAnsi"/>
                <w:sz w:val="22"/>
                <w:szCs w:val="22"/>
              </w:rPr>
              <w:t xml:space="preserve"> Matera, </w:t>
            </w:r>
            <w:proofErr w:type="spellStart"/>
            <w:r w:rsidR="002E36E4" w:rsidRPr="000506E1">
              <w:rPr>
                <w:rFonts w:asciiTheme="majorHAnsi" w:hAnsiTheme="majorHAnsi"/>
                <w:sz w:val="22"/>
                <w:szCs w:val="22"/>
              </w:rPr>
              <w:t>Biscaldi</w:t>
            </w:r>
            <w:proofErr w:type="spellEnd"/>
            <w:r w:rsidR="002E36E4" w:rsidRPr="000506E1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254DD4" w:rsidRPr="000506E1" w:rsidRDefault="002E36E4" w:rsidP="002E36E4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713AD" w:rsidRPr="000506E1">
              <w:rPr>
                <w:rFonts w:asciiTheme="majorHAnsi" w:hAnsiTheme="majorHAnsi"/>
                <w:sz w:val="22"/>
                <w:szCs w:val="22"/>
              </w:rPr>
              <w:t>ED. MARIETTI SCUOLA</w:t>
            </w:r>
          </w:p>
        </w:tc>
      </w:tr>
      <w:tr w:rsidR="00254DD4" w:rsidRPr="000F0EE5" w:rsidTr="00385F13">
        <w:tc>
          <w:tcPr>
            <w:tcW w:w="1908" w:type="dxa"/>
            <w:vAlign w:val="center"/>
          </w:tcPr>
          <w:p w:rsidR="00254DD4" w:rsidRPr="000F0EE5" w:rsidRDefault="00254DD4" w:rsidP="00385F13">
            <w:pPr>
              <w:jc w:val="right"/>
              <w:rPr>
                <w:rFonts w:asciiTheme="majorHAnsi" w:hAnsiTheme="majorHAnsi"/>
                <w:b/>
              </w:rPr>
            </w:pPr>
            <w:r w:rsidRPr="000F0EE5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690" w:type="dxa"/>
          </w:tcPr>
          <w:p w:rsidR="00254DD4" w:rsidRPr="000506E1" w:rsidRDefault="00254DD4" w:rsidP="002E27B2">
            <w:pPr>
              <w:rPr>
                <w:rFonts w:asciiTheme="majorHAnsi" w:hAnsiTheme="majorHAnsi"/>
              </w:rPr>
            </w:pPr>
            <w:r w:rsidRPr="000506E1">
              <w:rPr>
                <w:rFonts w:asciiTheme="majorHAnsi" w:hAnsiTheme="majorHAnsi"/>
                <w:sz w:val="22"/>
                <w:szCs w:val="22"/>
              </w:rPr>
              <w:t>Colloquio orale.</w:t>
            </w:r>
          </w:p>
        </w:tc>
      </w:tr>
    </w:tbl>
    <w:p w:rsidR="00254DD4" w:rsidRPr="000F0EE5" w:rsidRDefault="00254DD4" w:rsidP="00A43757">
      <w:pPr>
        <w:rPr>
          <w:rFonts w:asciiTheme="majorHAnsi" w:hAnsiTheme="majorHAnsi"/>
        </w:rPr>
      </w:pPr>
    </w:p>
    <w:p w:rsidR="00254DD4" w:rsidRPr="000F0EE5" w:rsidRDefault="00254DD4" w:rsidP="00A43757">
      <w:pPr>
        <w:rPr>
          <w:rFonts w:asciiTheme="majorHAnsi" w:hAnsiTheme="majorHAnsi"/>
        </w:rPr>
      </w:pPr>
    </w:p>
    <w:sectPr w:rsidR="00254DD4" w:rsidRPr="000F0EE5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36E06"/>
    <w:rsid w:val="000506E1"/>
    <w:rsid w:val="00057859"/>
    <w:rsid w:val="000A7EB0"/>
    <w:rsid w:val="000B18DF"/>
    <w:rsid w:val="000B2220"/>
    <w:rsid w:val="000F0EE5"/>
    <w:rsid w:val="000F59B3"/>
    <w:rsid w:val="001A3A42"/>
    <w:rsid w:val="001F5D60"/>
    <w:rsid w:val="0024514D"/>
    <w:rsid w:val="00254DD4"/>
    <w:rsid w:val="002E27B2"/>
    <w:rsid w:val="002E36E4"/>
    <w:rsid w:val="003713AD"/>
    <w:rsid w:val="00385F13"/>
    <w:rsid w:val="003A4A9D"/>
    <w:rsid w:val="003D069F"/>
    <w:rsid w:val="00446EFD"/>
    <w:rsid w:val="0045248B"/>
    <w:rsid w:val="00452CD1"/>
    <w:rsid w:val="00556ED2"/>
    <w:rsid w:val="00592F4A"/>
    <w:rsid w:val="00625E22"/>
    <w:rsid w:val="00764CB5"/>
    <w:rsid w:val="009067E4"/>
    <w:rsid w:val="00962184"/>
    <w:rsid w:val="00997E2F"/>
    <w:rsid w:val="009A5788"/>
    <w:rsid w:val="00A43757"/>
    <w:rsid w:val="00A55BA6"/>
    <w:rsid w:val="00AF3475"/>
    <w:rsid w:val="00B41575"/>
    <w:rsid w:val="00C456E5"/>
    <w:rsid w:val="00C76A98"/>
    <w:rsid w:val="00E2338A"/>
    <w:rsid w:val="00E87DB4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2020-06-23T09:26:00Z</dcterms:created>
  <dcterms:modified xsi:type="dcterms:W3CDTF">2020-06-23T09:26:00Z</dcterms:modified>
</cp:coreProperties>
</file>