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36" w:rsidRDefault="004B1F36" w:rsidP="00F25C74"/>
    <w:tbl>
      <w:tblPr>
        <w:tblW w:w="0" w:type="auto"/>
        <w:tblInd w:w="-1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/>
      </w:tblPr>
      <w:tblGrid>
        <w:gridCol w:w="1951"/>
        <w:gridCol w:w="8666"/>
      </w:tblGrid>
      <w:tr w:rsidR="004B1F36" w:rsidRPr="00F47456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4B1F36" w:rsidRPr="00F47456" w:rsidRDefault="004B1F36" w:rsidP="00AC7159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4B1F36" w:rsidRPr="00F47456" w:rsidRDefault="004B1F36" w:rsidP="00AC7159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SCIENZE NATURALI</w:t>
            </w:r>
          </w:p>
        </w:tc>
      </w:tr>
      <w:tr w:rsidR="004B1F36" w:rsidRPr="00F47456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4B1F36" w:rsidRPr="00F47456" w:rsidRDefault="004B1F36" w:rsidP="00AC7159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4B1F36" w:rsidRPr="00F47456" w:rsidRDefault="004B1F36" w:rsidP="00AC7159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Seconda Liceo Scientifico</w:t>
            </w:r>
          </w:p>
        </w:tc>
      </w:tr>
      <w:tr w:rsidR="004B1F36" w:rsidRPr="00F47456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4B1F36" w:rsidRPr="00F47456" w:rsidRDefault="004B1F36" w:rsidP="00AC7159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4B1F36" w:rsidRPr="00F47456" w:rsidRDefault="004B1F36" w:rsidP="00F47456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2018</w:t>
            </w:r>
            <w:r w:rsidRPr="00F4745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-201</w:t>
            </w:r>
            <w:bookmarkStart w:id="0" w:name="_GoBack"/>
            <w:bookmarkEnd w:id="0"/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4B1F36" w:rsidRPr="00F47456" w:rsidRDefault="004B1F36" w:rsidP="00F25C74">
      <w:pPr>
        <w:rPr>
          <w:rFonts w:ascii="Cambria" w:hAnsi="Cambria"/>
        </w:rPr>
      </w:pPr>
    </w:p>
    <w:p w:rsidR="004B1F36" w:rsidRPr="00F47456" w:rsidRDefault="004B1F36" w:rsidP="00F25C74">
      <w:pPr>
        <w:tabs>
          <w:tab w:val="left" w:pos="5780"/>
        </w:tabs>
        <w:rPr>
          <w:rFonts w:ascii="Cambria" w:hAnsi="Cambria"/>
        </w:rPr>
      </w:pPr>
    </w:p>
    <w:p w:rsidR="004B1F36" w:rsidRPr="00F47456" w:rsidRDefault="004B1F36" w:rsidP="00F25C74">
      <w:pPr>
        <w:tabs>
          <w:tab w:val="left" w:pos="5780"/>
        </w:tabs>
        <w:rPr>
          <w:rFonts w:ascii="Cambria" w:hAnsi="Cambria"/>
        </w:rPr>
      </w:pPr>
      <w:r w:rsidRPr="00F47456">
        <w:rPr>
          <w:rFonts w:ascii="Cambria" w:hAnsi="Cambria"/>
        </w:rPr>
        <w:tab/>
      </w:r>
    </w:p>
    <w:tbl>
      <w:tblPr>
        <w:tblW w:w="10598" w:type="dxa"/>
        <w:tblInd w:w="-106" w:type="dxa"/>
        <w:tblBorders>
          <w:insideH w:val="single" w:sz="4" w:space="0" w:color="4BACC6"/>
          <w:insideV w:val="single" w:sz="4" w:space="0" w:color="4BACC6"/>
        </w:tblBorders>
        <w:tblLook w:val="01E0"/>
      </w:tblPr>
      <w:tblGrid>
        <w:gridCol w:w="1908"/>
        <w:gridCol w:w="8690"/>
      </w:tblGrid>
      <w:tr w:rsidR="004B1F36" w:rsidRPr="00F47456">
        <w:tc>
          <w:tcPr>
            <w:tcW w:w="1908" w:type="dxa"/>
            <w:vAlign w:val="center"/>
          </w:tcPr>
          <w:p w:rsidR="004B1F36" w:rsidRPr="00F47456" w:rsidRDefault="004B1F36" w:rsidP="00AC7159">
            <w:pPr>
              <w:jc w:val="right"/>
              <w:rPr>
                <w:rFonts w:ascii="Cambria" w:hAnsi="Cambria"/>
                <w:b/>
                <w:bCs/>
              </w:rPr>
            </w:pPr>
            <w:r w:rsidRPr="00F4745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4B1F36" w:rsidRPr="00F47456" w:rsidRDefault="004B1F36" w:rsidP="00E03829">
            <w:pPr>
              <w:pStyle w:val="ListParagraph"/>
              <w:snapToGrid w:val="0"/>
              <w:spacing w:after="0" w:line="240" w:lineRule="auto"/>
              <w:ind w:left="0"/>
              <w:rPr>
                <w:rFonts w:ascii="Cambria" w:hAnsi="Cambria" w:cs="Georgia"/>
                <w:b/>
                <w:bCs/>
                <w:sz w:val="24"/>
                <w:szCs w:val="24"/>
                <w:u w:val="single"/>
              </w:rPr>
            </w:pPr>
            <w:r w:rsidRPr="00F47456">
              <w:rPr>
                <w:rFonts w:ascii="Cambria" w:hAnsi="Cambria" w:cs="Georgia"/>
                <w:b/>
                <w:bCs/>
                <w:sz w:val="24"/>
                <w:szCs w:val="24"/>
                <w:u w:val="single"/>
              </w:rPr>
              <w:t>Biologia</w:t>
            </w:r>
          </w:p>
          <w:p w:rsidR="004B1F36" w:rsidRPr="00F47456" w:rsidRDefault="004B1F36" w:rsidP="00E03829">
            <w:pPr>
              <w:pStyle w:val="ListParagraph"/>
              <w:snapToGrid w:val="0"/>
              <w:spacing w:after="0" w:line="240" w:lineRule="auto"/>
              <w:ind w:left="0"/>
              <w:rPr>
                <w:rFonts w:ascii="Cambria" w:hAnsi="Cambria" w:cs="Georgia"/>
                <w:b/>
                <w:bCs/>
                <w:sz w:val="24"/>
                <w:szCs w:val="24"/>
                <w:u w:val="single"/>
              </w:rPr>
            </w:pPr>
            <w:r w:rsidRPr="00F47456">
              <w:rPr>
                <w:rFonts w:ascii="Cambria" w:hAnsi="Cambria" w:cs="Georgia"/>
                <w:b/>
                <w:bCs/>
                <w:sz w:val="24"/>
                <w:szCs w:val="24"/>
              </w:rPr>
              <w:t xml:space="preserve">Origine della vita e teorie evolutive. </w:t>
            </w:r>
            <w:r w:rsidRPr="00F47456">
              <w:rPr>
                <w:rFonts w:ascii="Cambria" w:hAnsi="Cambria" w:cs="Georgia"/>
                <w:sz w:val="24"/>
                <w:szCs w:val="24"/>
              </w:rPr>
              <w:t>Caratteristiche dei viventi. I più antichi organismi viventi. Cellule procariotiche e eucariotiche, autotrofe e eterotrofe. Storia della vita e storia della Terra. Teoria di Darwin. Prove dell'evoluzione. L'origine delle specie.</w:t>
            </w:r>
          </w:p>
          <w:p w:rsidR="004B1F36" w:rsidRPr="00F47456" w:rsidRDefault="004B1F36" w:rsidP="00E03829">
            <w:pPr>
              <w:pStyle w:val="ListParagraph"/>
              <w:spacing w:after="0" w:line="240" w:lineRule="auto"/>
              <w:ind w:left="0"/>
              <w:rPr>
                <w:rFonts w:ascii="Cambria" w:hAnsi="Cambria" w:cs="Georgia"/>
                <w:sz w:val="24"/>
                <w:szCs w:val="24"/>
              </w:rPr>
            </w:pPr>
            <w:r w:rsidRPr="00F47456">
              <w:rPr>
                <w:rFonts w:ascii="Cambria" w:hAnsi="Cambria" w:cs="Georgia"/>
                <w:b/>
                <w:bCs/>
                <w:sz w:val="24"/>
                <w:szCs w:val="24"/>
              </w:rPr>
              <w:t xml:space="preserve">I viventi e la biodiversità. </w:t>
            </w:r>
            <w:r w:rsidRPr="00F47456">
              <w:rPr>
                <w:rFonts w:ascii="Cambria" w:hAnsi="Cambria" w:cs="Georgia"/>
                <w:sz w:val="24"/>
                <w:szCs w:val="24"/>
              </w:rPr>
              <w:t xml:space="preserve">Nomenclatura binomia. Classificazione. La questione dei regni. Regno Monera. Regno dei protisti. Regno dei funghi. </w:t>
            </w:r>
          </w:p>
          <w:p w:rsidR="004B1F36" w:rsidRPr="00F47456" w:rsidRDefault="004B1F36" w:rsidP="00E03829">
            <w:pPr>
              <w:pStyle w:val="ListParagraph"/>
              <w:spacing w:after="0" w:line="240" w:lineRule="auto"/>
              <w:ind w:left="0"/>
              <w:rPr>
                <w:rFonts w:ascii="Cambria" w:hAnsi="Cambria" w:cs="Georgia"/>
                <w:sz w:val="24"/>
                <w:szCs w:val="24"/>
              </w:rPr>
            </w:pPr>
            <w:r w:rsidRPr="00F47456">
              <w:rPr>
                <w:rFonts w:ascii="Cambria" w:hAnsi="Cambria" w:cs="Georgia"/>
                <w:b/>
                <w:bCs/>
                <w:sz w:val="24"/>
                <w:szCs w:val="24"/>
              </w:rPr>
              <w:t xml:space="preserve">Il regno degli animali. </w:t>
            </w:r>
            <w:r w:rsidRPr="00F47456">
              <w:rPr>
                <w:rFonts w:ascii="Cambria" w:hAnsi="Cambria" w:cs="Georgia"/>
                <w:sz w:val="24"/>
                <w:szCs w:val="24"/>
              </w:rPr>
              <w:t>Descrizione dei principali phyla di invertebrati e vertebrati.</w:t>
            </w:r>
          </w:p>
          <w:p w:rsidR="004B1F36" w:rsidRPr="00F47456" w:rsidRDefault="004B1F36" w:rsidP="003A4FDD">
            <w:pPr>
              <w:pStyle w:val="Heading2"/>
              <w:numPr>
                <w:ilvl w:val="1"/>
                <w:numId w:val="1"/>
              </w:numPr>
              <w:suppressAutoHyphens/>
              <w:spacing w:before="0" w:after="0" w:line="10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4B1F36" w:rsidRPr="00F47456" w:rsidRDefault="004B1F36" w:rsidP="00E03829">
            <w:pPr>
              <w:pStyle w:val="Heading2"/>
              <w:numPr>
                <w:ilvl w:val="1"/>
                <w:numId w:val="1"/>
              </w:numPr>
              <w:suppressAutoHyphens/>
              <w:spacing w:before="0" w:after="0" w:line="100" w:lineRule="atLeast"/>
              <w:rPr>
                <w:rFonts w:ascii="Cambria" w:hAnsi="Cambria" w:cs="Times New Roman"/>
                <w:sz w:val="24"/>
                <w:szCs w:val="24"/>
                <w:u w:val="single"/>
              </w:rPr>
            </w:pPr>
            <w:r w:rsidRPr="00F47456">
              <w:rPr>
                <w:rFonts w:ascii="Cambria" w:hAnsi="Cambria" w:cs="Georgia"/>
                <w:i w:val="0"/>
                <w:iCs w:val="0"/>
                <w:sz w:val="24"/>
                <w:szCs w:val="24"/>
                <w:u w:val="single"/>
              </w:rPr>
              <w:t>Scienze  della terra</w:t>
            </w:r>
          </w:p>
          <w:p w:rsidR="004B1F36" w:rsidRPr="00F47456" w:rsidRDefault="004B1F36" w:rsidP="00E03829">
            <w:pPr>
              <w:suppressAutoHyphens/>
              <w:spacing w:line="100" w:lineRule="atLeast"/>
              <w:rPr>
                <w:rFonts w:ascii="Cambria" w:hAnsi="Cambria" w:cs="Georgia"/>
              </w:rPr>
            </w:pPr>
            <w:r w:rsidRPr="00F47456">
              <w:rPr>
                <w:rFonts w:ascii="Cambria" w:hAnsi="Cambria" w:cs="Georgia"/>
                <w:b/>
                <w:bCs/>
              </w:rPr>
              <w:t xml:space="preserve">Astronomia. </w:t>
            </w:r>
            <w:r w:rsidRPr="00F47456">
              <w:rPr>
                <w:rFonts w:ascii="Cambria" w:hAnsi="Cambria" w:cs="Georgia"/>
              </w:rPr>
              <w:t>Il sistema solare. Le leggi che regolano il movimento dei pianeti. I sistemi di riferimento sulla superficie terrestre e le coordinate geografiche. Moti terrestri: rotazione - rivoluzione e loro conseguenze.</w:t>
            </w:r>
          </w:p>
          <w:p w:rsidR="004B1F36" w:rsidRPr="00F47456" w:rsidRDefault="004B1F36" w:rsidP="003A4FDD">
            <w:pPr>
              <w:suppressAutoHyphens/>
              <w:spacing w:line="100" w:lineRule="atLeast"/>
              <w:rPr>
                <w:rFonts w:ascii="Cambria" w:hAnsi="Cambria" w:cs="Georgia"/>
              </w:rPr>
            </w:pPr>
            <w:r w:rsidRPr="00F47456">
              <w:rPr>
                <w:rFonts w:ascii="Cambria" w:hAnsi="Cambria" w:cs="Georgia"/>
                <w:b/>
                <w:bCs/>
              </w:rPr>
              <w:t xml:space="preserve">Geomorfologia. </w:t>
            </w:r>
            <w:r w:rsidRPr="00F47456">
              <w:rPr>
                <w:rFonts w:ascii="Cambria" w:hAnsi="Cambria" w:cs="Georgia"/>
              </w:rPr>
              <w:t>La degradazione meteorica delle rocce. L’azione modellante del vento. Il ciclo dell’acqua. Le acque continentali: superficiali e sotterranee. I corsi d’acqua: fiumi e torrenti. L’azione di modellamento delle acque fluviali. I laghi. I ghiacciai. Le acque sotterranee.</w:t>
            </w:r>
          </w:p>
        </w:tc>
      </w:tr>
      <w:tr w:rsidR="004B1F36" w:rsidRPr="00F47456">
        <w:tc>
          <w:tcPr>
            <w:tcW w:w="1908" w:type="dxa"/>
            <w:vAlign w:val="center"/>
          </w:tcPr>
          <w:p w:rsidR="004B1F36" w:rsidRPr="00F47456" w:rsidRDefault="004B1F36" w:rsidP="00AC7159">
            <w:pPr>
              <w:jc w:val="right"/>
              <w:rPr>
                <w:rFonts w:ascii="Cambria" w:hAnsi="Cambria"/>
                <w:b/>
                <w:bCs/>
              </w:rPr>
            </w:pPr>
            <w:r w:rsidRPr="00F47456">
              <w:rPr>
                <w:rFonts w:ascii="Cambria" w:hAnsi="Cambria"/>
                <w:b/>
                <w:bCs/>
              </w:rPr>
              <w:t>Libri di testo</w:t>
            </w:r>
          </w:p>
        </w:tc>
        <w:tc>
          <w:tcPr>
            <w:tcW w:w="8690" w:type="dxa"/>
          </w:tcPr>
          <w:p w:rsidR="004B1F36" w:rsidRPr="00F47456" w:rsidRDefault="004B1F36" w:rsidP="003A4FDD">
            <w:pPr>
              <w:suppressAutoHyphens/>
              <w:snapToGrid w:val="0"/>
              <w:spacing w:line="100" w:lineRule="atLeast"/>
              <w:rPr>
                <w:rFonts w:ascii="Cambria" w:hAnsi="Cambria" w:cs="Georgia"/>
              </w:rPr>
            </w:pPr>
            <w:r w:rsidRPr="00F47456">
              <w:rPr>
                <w:rFonts w:ascii="Cambria" w:hAnsi="Cambria" w:cs="Georgia"/>
              </w:rPr>
              <w:t xml:space="preserve">Curtis, Barnes </w:t>
            </w:r>
            <w:r w:rsidRPr="00F47456">
              <w:rPr>
                <w:rFonts w:ascii="Cambria" w:hAnsi="Cambria" w:cs="Georgia"/>
                <w:i/>
                <w:iCs/>
              </w:rPr>
              <w:t>Biologia Blu</w:t>
            </w:r>
            <w:r w:rsidRPr="00F47456">
              <w:rPr>
                <w:rFonts w:ascii="Cambria" w:hAnsi="Cambria" w:cs="Georgia"/>
              </w:rPr>
              <w:t xml:space="preserve"> Zanichelli</w:t>
            </w:r>
          </w:p>
          <w:p w:rsidR="004B1F36" w:rsidRPr="00F47456" w:rsidRDefault="004B1F36" w:rsidP="003A4FDD">
            <w:pPr>
              <w:suppressAutoHyphens/>
              <w:spacing w:line="100" w:lineRule="atLeast"/>
              <w:rPr>
                <w:rFonts w:ascii="Cambria" w:hAnsi="Cambria" w:cs="Georgia"/>
              </w:rPr>
            </w:pPr>
            <w:r w:rsidRPr="00F47456">
              <w:rPr>
                <w:rFonts w:ascii="Cambria" w:hAnsi="Cambria" w:cs="Georgia"/>
              </w:rPr>
              <w:t>M. Crippa, M. Fiorani, G. Zipoli, S</w:t>
            </w:r>
            <w:r w:rsidRPr="00F47456">
              <w:rPr>
                <w:rFonts w:ascii="Cambria" w:hAnsi="Cambria" w:cs="Georgia"/>
                <w:i/>
                <w:iCs/>
              </w:rPr>
              <w:t>istema terra ABC</w:t>
            </w:r>
            <w:r w:rsidRPr="00F47456">
              <w:rPr>
                <w:rFonts w:ascii="Cambria" w:hAnsi="Cambria" w:cs="Georgia"/>
              </w:rPr>
              <w:t>, Arnoldo Mondadori Scuola</w:t>
            </w:r>
          </w:p>
        </w:tc>
      </w:tr>
      <w:tr w:rsidR="004B1F36" w:rsidRPr="00F47456">
        <w:tc>
          <w:tcPr>
            <w:tcW w:w="1908" w:type="dxa"/>
            <w:vAlign w:val="center"/>
          </w:tcPr>
          <w:p w:rsidR="004B1F36" w:rsidRPr="00F47456" w:rsidRDefault="004B1F36" w:rsidP="00AC7159">
            <w:pPr>
              <w:jc w:val="right"/>
              <w:rPr>
                <w:rFonts w:ascii="Cambria" w:hAnsi="Cambria"/>
                <w:b/>
                <w:bCs/>
              </w:rPr>
            </w:pPr>
            <w:r w:rsidRPr="00F4745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4B1F36" w:rsidRPr="00F47456" w:rsidRDefault="004B1F36" w:rsidP="00AC7159">
            <w:pPr>
              <w:rPr>
                <w:rFonts w:ascii="Cambria" w:hAnsi="Cambria"/>
              </w:rPr>
            </w:pPr>
            <w:r w:rsidRPr="00F47456">
              <w:rPr>
                <w:rFonts w:ascii="Cambria" w:hAnsi="Cambria"/>
              </w:rPr>
              <w:t>Colloquio orale</w:t>
            </w:r>
          </w:p>
        </w:tc>
      </w:tr>
    </w:tbl>
    <w:p w:rsidR="004B1F36" w:rsidRPr="00F47456" w:rsidRDefault="004B1F36" w:rsidP="00F25C74">
      <w:pPr>
        <w:rPr>
          <w:rFonts w:ascii="Cambria" w:hAnsi="Cambria"/>
        </w:rPr>
      </w:pPr>
    </w:p>
    <w:p w:rsidR="004B1F36" w:rsidRPr="00F47456" w:rsidRDefault="004B1F36" w:rsidP="00F25C74">
      <w:pPr>
        <w:rPr>
          <w:rFonts w:ascii="Cambria" w:hAnsi="Cambria"/>
        </w:rPr>
      </w:pPr>
    </w:p>
    <w:p w:rsidR="004B1F36" w:rsidRPr="00F47456" w:rsidRDefault="004B1F36" w:rsidP="00E03829">
      <w:pPr>
        <w:rPr>
          <w:rFonts w:ascii="Cambria" w:hAnsi="Cambria"/>
        </w:rPr>
      </w:pPr>
    </w:p>
    <w:p w:rsidR="004B1F36" w:rsidRPr="00F47456" w:rsidRDefault="004B1F36">
      <w:pPr>
        <w:rPr>
          <w:rFonts w:ascii="Cambria" w:hAnsi="Cambria"/>
        </w:rPr>
      </w:pPr>
    </w:p>
    <w:sectPr w:rsidR="004B1F36" w:rsidRPr="00F47456" w:rsidSect="00F25C7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4">
    <w:nsid w:val="42FA32A1"/>
    <w:multiLevelType w:val="hybridMultilevel"/>
    <w:tmpl w:val="EE8C2C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8141DA"/>
    <w:multiLevelType w:val="hybridMultilevel"/>
    <w:tmpl w:val="1D0E1D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FF72D6"/>
    <w:multiLevelType w:val="hybridMultilevel"/>
    <w:tmpl w:val="AC466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D67DAC"/>
    <w:multiLevelType w:val="hybridMultilevel"/>
    <w:tmpl w:val="179AC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11604B"/>
    <w:multiLevelType w:val="hybridMultilevel"/>
    <w:tmpl w:val="E7D45CC6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hyphenationZone w:val="283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C74"/>
    <w:rsid w:val="00043F12"/>
    <w:rsid w:val="000B2220"/>
    <w:rsid w:val="003A4FDD"/>
    <w:rsid w:val="0040386C"/>
    <w:rsid w:val="004B1F36"/>
    <w:rsid w:val="006307FB"/>
    <w:rsid w:val="006347A5"/>
    <w:rsid w:val="00AC1FCF"/>
    <w:rsid w:val="00AC7159"/>
    <w:rsid w:val="00B7367C"/>
    <w:rsid w:val="00BF07A1"/>
    <w:rsid w:val="00C46222"/>
    <w:rsid w:val="00C76A98"/>
    <w:rsid w:val="00C94B5C"/>
    <w:rsid w:val="00E03829"/>
    <w:rsid w:val="00EB3437"/>
    <w:rsid w:val="00F25C74"/>
    <w:rsid w:val="00F47456"/>
    <w:rsid w:val="00F7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7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5C74"/>
    <w:pPr>
      <w:keepNext/>
      <w:spacing w:line="360" w:lineRule="auto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A4F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5C74"/>
    <w:pPr>
      <w:keepNext/>
      <w:spacing w:line="360" w:lineRule="auto"/>
      <w:jc w:val="both"/>
      <w:outlineLvl w:val="2"/>
    </w:pPr>
    <w:rPr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5C74"/>
    <w:pPr>
      <w:keepNext/>
      <w:jc w:val="both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5C74"/>
    <w:rPr>
      <w:rFonts w:ascii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5C74"/>
    <w:rPr>
      <w:rFonts w:ascii="Times New Roman" w:hAnsi="Times New Roman" w:cs="Times New Roman"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5C74"/>
    <w:rPr>
      <w:rFonts w:ascii="Times New Roman" w:hAnsi="Times New Roman" w:cs="Times New Roman"/>
      <w:b/>
      <w:bCs/>
      <w:u w:val="single"/>
    </w:rPr>
  </w:style>
  <w:style w:type="paragraph" w:styleId="BodyText">
    <w:name w:val="Body Text"/>
    <w:basedOn w:val="Normal"/>
    <w:link w:val="BodyTextChar"/>
    <w:uiPriority w:val="99"/>
    <w:rsid w:val="003A4FDD"/>
    <w:pPr>
      <w:suppressAutoHyphens/>
      <w:spacing w:after="120" w:line="100" w:lineRule="atLeast"/>
    </w:pPr>
    <w:rPr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A4FDD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196</Words>
  <Characters>1120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2</cp:revision>
  <dcterms:created xsi:type="dcterms:W3CDTF">2018-06-17T16:20:00Z</dcterms:created>
  <dcterms:modified xsi:type="dcterms:W3CDTF">2018-06-17T16:20:00Z</dcterms:modified>
</cp:coreProperties>
</file>